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4818"/>
        <w:gridCol w:w="4819"/>
      </w:tblGrid>
      <w:tr w:rsidR="00701960" w:rsidRPr="00A162C6">
        <w:tc>
          <w:tcPr>
            <w:tcW w:w="4818" w:type="dxa"/>
          </w:tcPr>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tc>
        <w:tc>
          <w:tcPr>
            <w:tcW w:w="4818" w:type="dxa"/>
          </w:tcPr>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N 437-КЗ</w:t>
            </w:r>
          </w:p>
        </w:tc>
      </w:tr>
    </w:tbl>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outlineLvl w:val="0"/>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БЮДЖЕТНОМ ПРОЦЕССЕ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 ОБЩИЕ ПОЛОЖЕНИЯ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 Предмет регулирования настоящего Закона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Настоящий Закон регулирует отношения, возникающие между субъектами бюджетных правоотношений в процессе составления и рассмотрения проекта краевого бюджета и бюджета Территориального фонда обязательного медицинского страхования Краснодарского края, утверждения и исполнения краевого бюджета и бюджета Территориального фонда обязательного медицинского страхования Краснодарского края, а также контроля за их исполнением, осуществления бюджетного учета, составления, рассмотрения и утверждения бюджетной отчетности в части, неурегулированной Бюджетным </w:t>
      </w:r>
      <w:hyperlink r:id="rId7" w:history="1">
        <w:r w:rsidRPr="00A162C6">
          <w:rPr>
            <w:rFonts w:ascii="Times New Roman" w:hAnsi="Times New Roman" w:cs="Times New Roman"/>
            <w:sz w:val="24"/>
            <w:szCs w:val="24"/>
          </w:rPr>
          <w:t>кодексом</w:t>
        </w:r>
        <w:proofErr w:type="gramEnd"/>
      </w:hyperlink>
      <w:r w:rsidRPr="00A162C6">
        <w:rPr>
          <w:rFonts w:ascii="Times New Roman" w:hAnsi="Times New Roman" w:cs="Times New Roman"/>
          <w:sz w:val="24"/>
          <w:szCs w:val="24"/>
        </w:rPr>
        <w:t xml:space="preserve">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 Правовая основа бюджетного процесса 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Правовую основу бюджетного процесса в Краснодарском крае составляют </w:t>
      </w:r>
      <w:hyperlink r:id="rId9" w:history="1">
        <w:r w:rsidRPr="00A162C6">
          <w:rPr>
            <w:rFonts w:ascii="Times New Roman" w:hAnsi="Times New Roman" w:cs="Times New Roman"/>
            <w:sz w:val="24"/>
            <w:szCs w:val="24"/>
          </w:rPr>
          <w:t>Конституция</w:t>
        </w:r>
      </w:hyperlink>
      <w:r w:rsidRPr="00A162C6">
        <w:rPr>
          <w:rFonts w:ascii="Times New Roman" w:hAnsi="Times New Roman" w:cs="Times New Roman"/>
          <w:sz w:val="24"/>
          <w:szCs w:val="24"/>
        </w:rPr>
        <w:t xml:space="preserve"> Российской Федерации, Бюджетный </w:t>
      </w:r>
      <w:hyperlink r:id="rId10" w:history="1">
        <w:r w:rsidRPr="00A162C6">
          <w:rPr>
            <w:rFonts w:ascii="Times New Roman" w:hAnsi="Times New Roman" w:cs="Times New Roman"/>
            <w:sz w:val="24"/>
            <w:szCs w:val="24"/>
          </w:rPr>
          <w:t>кодекс</w:t>
        </w:r>
      </w:hyperlink>
      <w:r w:rsidRPr="00A162C6">
        <w:rPr>
          <w:rFonts w:ascii="Times New Roman" w:hAnsi="Times New Roman" w:cs="Times New Roman"/>
          <w:sz w:val="24"/>
          <w:szCs w:val="24"/>
        </w:rPr>
        <w:t xml:space="preserve"> Российской Федерации, федеральные законы и иные нормативные правовые акты Российской Федерации, </w:t>
      </w:r>
      <w:hyperlink r:id="rId11" w:history="1">
        <w:r w:rsidRPr="00A162C6">
          <w:rPr>
            <w:rFonts w:ascii="Times New Roman" w:hAnsi="Times New Roman" w:cs="Times New Roman"/>
            <w:sz w:val="24"/>
            <w:szCs w:val="24"/>
          </w:rPr>
          <w:t>Устав</w:t>
        </w:r>
      </w:hyperlink>
      <w:r w:rsidRPr="00A162C6">
        <w:rPr>
          <w:rFonts w:ascii="Times New Roman" w:hAnsi="Times New Roman" w:cs="Times New Roman"/>
          <w:sz w:val="24"/>
          <w:szCs w:val="24"/>
        </w:rPr>
        <w:t xml:space="preserve"> Краснодарского края, настоящий Закон и иные нормативные правовые акты Краснодарского края, регулирующие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II. УЧАСТНИКИ БЮДЖЕТНОГО ПРОЦЕССА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В КРАСНОДАРСКОМ КРАЕ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 Участники бюджетного процесса, обладающие бюджетными полномочиями на краевом уровне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Участниками бюджетного процесса, обладающими бюджетными полномочиями на краевом уровне, являются: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орган исполнительной власти Краснодарского края, уполномоченный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распорядители (распорядители)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(администраторы)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получатели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4. Бюджетные полномочия Законодательного Собрания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рассмотрения и утверждения проекта закона о краевом бюджете и проекта закона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представления, рассмотрения и утверждения отчетов об исполнении краевого бюджета и бюджета Территориального фонда обязательного медицинского страхования Краснодарского края за отчетный финансовый год (далее соответственно -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формирует и определяет правовой статус органов внешнего государственного финансового контроля;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рассматривает проект краевого бюджета, проект бюджета Территориального фонда обязательного медицинского страхования Краснодарского края, утверждает краевой бюджет и бюджет Территориального фонда обязательного медицинского страхования Краснодарского края, осуществляет контроль в ходе рассмотрения отдельных вопросов их исполнения на своих пленарных заседаниях, заседаниях комитетов, комиссий, рабочих групп Законодательного Собрания Краснодарского края, в ходе проводимых парламентских слушаний и в связи с депутатскими запросами, утверждает годовой</w:t>
      </w:r>
      <w:proofErr w:type="gramEnd"/>
      <w:r w:rsidRPr="00A162C6">
        <w:rPr>
          <w:rFonts w:ascii="Times New Roman" w:hAnsi="Times New Roman" w:cs="Times New Roman"/>
          <w:sz w:val="24"/>
          <w:szCs w:val="24"/>
        </w:rPr>
        <w:t xml:space="preserve">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рассматривает проекты государственных программ Краснодарского края (далее - государственные программы) и предложений о внесении изменений в государственные программы в порядке, установленном законодательством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20"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законодательством о налогах и сборах в краевой бюджет;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региональные налоги в соответствии с законодательством Российской Федерации о налогах и сборах;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внешней проверки годового отчета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общий порядок и условия предоставления межбюджетных трансфертов из местных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проведения публичных слушаний по проекту краевого бюджета и годовому отчету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1"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Федеральным </w:t>
      </w:r>
      <w:hyperlink r:id="rId2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w:t>
      </w:r>
      <w:hyperlink r:id="rId2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w:t>
      </w:r>
      <w:proofErr w:type="gramEnd"/>
      <w:r w:rsidRPr="00A162C6">
        <w:rPr>
          <w:rFonts w:ascii="Times New Roman" w:hAnsi="Times New Roman" w:cs="Times New Roman"/>
          <w:sz w:val="24"/>
          <w:szCs w:val="24"/>
        </w:rPr>
        <w:t xml:space="preserve"> актами Российской Федерации, а также </w:t>
      </w:r>
      <w:hyperlink r:id="rId24" w:history="1">
        <w:r w:rsidRPr="00A162C6">
          <w:rPr>
            <w:rFonts w:ascii="Times New Roman" w:hAnsi="Times New Roman" w:cs="Times New Roman"/>
            <w:sz w:val="24"/>
            <w:szCs w:val="24"/>
          </w:rPr>
          <w:t>Уставом</w:t>
        </w:r>
      </w:hyperlink>
      <w:r w:rsidRPr="00A162C6">
        <w:rPr>
          <w:rFonts w:ascii="Times New Roman" w:hAnsi="Times New Roman" w:cs="Times New Roman"/>
          <w:sz w:val="24"/>
          <w:szCs w:val="24"/>
        </w:rPr>
        <w:t xml:space="preserve">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5. Бюджетные полномочия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Глава администрации (губернатор)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вносит на рассмотрение Законодательного Собрания Краснодарского края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с необходимыми документами и материалами,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бюджета,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проекты других законов Краснодарского края, регулирующих бюджетные правоотношения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25"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определяет должностных лиц, уполномоченных представлять проекты законов Краснодарского края о краевом бюджете и о бюджете Территориального фонда обязательного медицинского страхования Краснодарского края, о внесении изменений в законы Краснодарского края о краевом бюджете, о бюджете Территориального фонда обязательного медицинского страхования Краснодарского края, об исполнении краевого </w:t>
      </w:r>
      <w:r w:rsidRPr="00A162C6">
        <w:rPr>
          <w:rFonts w:ascii="Times New Roman" w:hAnsi="Times New Roman" w:cs="Times New Roman"/>
          <w:sz w:val="24"/>
          <w:szCs w:val="24"/>
        </w:rPr>
        <w:lastRenderedPageBreak/>
        <w:t>бюджета, бюджета Территориального фонда обязательного медицинского страхования Краснодарского края, проекты других законов Краснодарского края, регулирующих бюджетные</w:t>
      </w:r>
      <w:proofErr w:type="gramEnd"/>
      <w:r w:rsidRPr="00A162C6">
        <w:rPr>
          <w:rFonts w:ascii="Times New Roman" w:hAnsi="Times New Roman" w:cs="Times New Roman"/>
          <w:sz w:val="24"/>
          <w:szCs w:val="24"/>
        </w:rPr>
        <w:t xml:space="preserve"> правоотношения в Краснодарском крае, при их рассмотрении в Законодательном Собрании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26"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27"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6. Бюджетные полномочия администрации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Администрация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второй - третий утратили силу. - </w:t>
      </w:r>
      <w:hyperlink r:id="rId2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отчеты об исполнении краевого бюджета за первый квартал, полугодие и девять месяцев текущего финансового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разработки прогноза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одобряет прогноз социально-экономического развития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разработку основных направлений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предоставляет от имени Краснодарского края государственные гарантии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формирования и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Генеральные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предоставления бюджетных инвестиций государственным автономным и бюджетным учреждениям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определяет порядок формирования и финансового обеспечения государственного задания в отношении государственных автономных, бюджетных и казенных учреждений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3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10.05.2011 N 2224-КЗ; в ред. </w:t>
      </w:r>
      <w:hyperlink r:id="rId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формы и порядок осуществления финансового контроля органами исполнительной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 </w:t>
      </w:r>
      <w:hyperlink r:id="rId3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3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7. Бюджетные полномочия финансового органа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Закона о краевом бюджете, представляет его с необходимыми документами и материалами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разрабатывает и представляет в администрацию Краснодарского края основные направления бюджетной и налоговой политики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детализирует и определяет порядок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имеет право получать от органов исполнительной власти Краснодарского края, органов местного самоуправления в Краснодарском крае материалы, необходимые для составления проекта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остатками средств на едином счете по учету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выступает в качестве эмитента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утверждает условия эмиссии и обращения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принимает решение об эмиссии отдельного выпуска государственных ценных бумаг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управление государственным долгом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заимствования от имени Краснодарского края в соответствии с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представляет Краснодарский край в договорах о предоставлении бюджетных кредитов, а также в правоотношениях, возникающих в связи с их заключением;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меры по принудительному взысканию с заемщика, гаранта или поручителя просроченной задолженности по бюджетным кредитам, в том числе по обращению взыскания на предмет залога, при невыполнении заемщиком, гарантом или </w:t>
      </w:r>
      <w:r w:rsidRPr="00A162C6">
        <w:rPr>
          <w:rFonts w:ascii="Times New Roman" w:hAnsi="Times New Roman" w:cs="Times New Roman"/>
          <w:sz w:val="24"/>
          <w:szCs w:val="24"/>
        </w:rPr>
        <w:lastRenderedPageBreak/>
        <w:t>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устанавливает порядок открытия и ведения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открытие и ведение лицевых счетов для учета операций главных администраторов (администраторов) источников финансирования дефицита краевого бюджета,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бюджетную отчетность Краснодарского края на основании полученной сводной бюджетной отчетности от главных администраторов доходов 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главных администраторов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44"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бюджетные ассигнования, лимиты бюджетных обязательств, предельные объемы финансирования;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доводит до главных администраторов (администраторов) источников финансирования дефицита краевого бюджета бюджетные ассигнования;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и осуществляет санкционирование </w:t>
      </w:r>
      <w:proofErr w:type="gramStart"/>
      <w:r w:rsidRPr="00A162C6">
        <w:rPr>
          <w:rFonts w:ascii="Times New Roman" w:hAnsi="Times New Roman" w:cs="Times New Roman"/>
          <w:sz w:val="24"/>
          <w:szCs w:val="24"/>
        </w:rPr>
        <w:t>оплаты денежных обязательств получателей средств краевого бюджета</w:t>
      </w:r>
      <w:proofErr w:type="gramEnd"/>
      <w:r w:rsidRPr="00A162C6">
        <w:rPr>
          <w:rFonts w:ascii="Times New Roman" w:hAnsi="Times New Roman" w:cs="Times New Roman"/>
          <w:sz w:val="24"/>
          <w:szCs w:val="24"/>
        </w:rPr>
        <w:t xml:space="preserve"> и главных администраторов (администраторов) источников финансирования дефицита краевого бюджета, лицевые счета которых открыты в финансовом органе;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двадцать первый - двадцать четвертый утратили силу. - </w:t>
      </w:r>
      <w:hyperlink r:id="rId45"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приостановление операций по лицевым счетам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случаях, предусмотренных законодательством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ведет учет и осуществляет хранение исполнительных документов, решений налоговых органов о взыскании налога, сбора, страхового взноса, пеней и штрафов, предусматривающих обращение взыскания на средства краевого бюджета по денежным обязательствам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иных документов, связанных с их исполнением, в установленном им порядке;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47"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ведет учет и осуществляет хранение исполнительных документов, выданных на основании судебных актов по искам к Краснодарскому краю о возмещении вреда, причиненного гражданину или юридическому лицу в результате незаконных действий </w:t>
      </w:r>
      <w:r w:rsidRPr="00A162C6">
        <w:rPr>
          <w:rFonts w:ascii="Times New Roman" w:hAnsi="Times New Roman" w:cs="Times New Roman"/>
          <w:sz w:val="24"/>
          <w:szCs w:val="24"/>
        </w:rPr>
        <w:lastRenderedPageBreak/>
        <w:t>(бездействия) государственных органов либо должностных лиц этих органов, и о присуждении компенсации за нарушение права на исполнение судебного акта в разумный срок, а также иных документов, связанных с их исполнением;</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49"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Утратила силу. - </w:t>
      </w:r>
      <w:hyperlink r:id="rId5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5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8. Исключительные бюджетные полномочия руководителя финансового органа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Руководитель финансового органа Краснодарского края имеет исключительное право: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утверждать сводную бюджетную роспись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в сводную бюджетную роспись краевого бюджета в соответствии со </w:t>
      </w:r>
      <w:hyperlink r:id="rId52" w:history="1">
        <w:r w:rsidRPr="00A162C6">
          <w:rPr>
            <w:rFonts w:ascii="Times New Roman" w:hAnsi="Times New Roman" w:cs="Times New Roman"/>
            <w:sz w:val="24"/>
            <w:szCs w:val="24"/>
          </w:rPr>
          <w:t>статьями 140</w:t>
        </w:r>
      </w:hyperlink>
      <w:r w:rsidRPr="00A162C6">
        <w:rPr>
          <w:rFonts w:ascii="Times New Roman" w:hAnsi="Times New Roman" w:cs="Times New Roman"/>
          <w:sz w:val="24"/>
          <w:szCs w:val="24"/>
        </w:rPr>
        <w:t xml:space="preserve">, </w:t>
      </w:r>
      <w:hyperlink r:id="rId53" w:history="1">
        <w:r w:rsidRPr="00A162C6">
          <w:rPr>
            <w:rFonts w:ascii="Times New Roman" w:hAnsi="Times New Roman" w:cs="Times New Roman"/>
            <w:sz w:val="24"/>
            <w:szCs w:val="24"/>
          </w:rPr>
          <w:t>217</w:t>
        </w:r>
      </w:hyperlink>
      <w:r w:rsidRPr="00A162C6">
        <w:rPr>
          <w:rFonts w:ascii="Times New Roman" w:hAnsi="Times New Roman" w:cs="Times New Roman"/>
          <w:sz w:val="24"/>
          <w:szCs w:val="24"/>
        </w:rPr>
        <w:t xml:space="preserve"> и </w:t>
      </w:r>
      <w:hyperlink r:id="rId54"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2 - 4. Утратили силу. - </w:t>
      </w:r>
      <w:hyperlink r:id="rId5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10.05.2011 N 2224-КЗ.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Утратила силу. - </w:t>
      </w:r>
      <w:hyperlink r:id="rId5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9. Бюджетные полномочия органа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Орган управления Территориальным фондом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5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непосредственное составление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устанавливает порядок составления и ведения сводной бюджетной </w:t>
      </w:r>
      <w:proofErr w:type="gramStart"/>
      <w:r w:rsidRPr="00A162C6">
        <w:rPr>
          <w:rFonts w:ascii="Times New Roman" w:hAnsi="Times New Roman" w:cs="Times New Roman"/>
          <w:sz w:val="24"/>
          <w:szCs w:val="24"/>
        </w:rPr>
        <w:t>росписи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составляет отчетность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обеспечивает исполнение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w:t>
      </w:r>
      <w:hyperlink r:id="rId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осуществляет иные бюджетные полномочия в соответствии с Бюджетным </w:t>
      </w:r>
      <w:hyperlink r:id="rId6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Руководитель органа управления Территориальным фондом обязательного медицинского страхования Краснодарского края вправе: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31.03.2014 </w:t>
      </w:r>
      <w:hyperlink r:id="rId65" w:history="1">
        <w:r w:rsidRPr="00A162C6">
          <w:rPr>
            <w:rFonts w:ascii="Times New Roman" w:hAnsi="Times New Roman" w:cs="Times New Roman"/>
            <w:sz w:val="24"/>
            <w:szCs w:val="24"/>
          </w:rPr>
          <w:t>N 2938-КЗ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вносить изменения </w:t>
      </w:r>
      <w:proofErr w:type="gramStart"/>
      <w:r w:rsidRPr="00A162C6">
        <w:rPr>
          <w:rFonts w:ascii="Times New Roman" w:hAnsi="Times New Roman" w:cs="Times New Roman"/>
          <w:sz w:val="24"/>
          <w:szCs w:val="24"/>
        </w:rPr>
        <w:t>в сводную бюджетную роспись бюджета Территориального фонда обязательного медицинского страхования Краснодарского края в случае принятия закона Краснодарского края о внесении соответствующих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вносить изменения в сводную бюджетную роспись бюджета Территориального фонда обязательного медицинского страхования Краснодарского края в соответствии со </w:t>
      </w:r>
      <w:hyperlink r:id="rId67" w:history="1">
        <w:r w:rsidRPr="00A162C6">
          <w:rPr>
            <w:rFonts w:ascii="Times New Roman" w:hAnsi="Times New Roman" w:cs="Times New Roman"/>
            <w:sz w:val="24"/>
            <w:szCs w:val="24"/>
          </w:rPr>
          <w:t>статьями 217</w:t>
        </w:r>
      </w:hyperlink>
      <w:r w:rsidRPr="00A162C6">
        <w:rPr>
          <w:rFonts w:ascii="Times New Roman" w:hAnsi="Times New Roman" w:cs="Times New Roman"/>
          <w:sz w:val="24"/>
          <w:szCs w:val="24"/>
        </w:rPr>
        <w:t xml:space="preserve"> и </w:t>
      </w:r>
      <w:hyperlink r:id="rId68" w:history="1">
        <w:r w:rsidRPr="00A162C6">
          <w:rPr>
            <w:rFonts w:ascii="Times New Roman" w:hAnsi="Times New Roman" w:cs="Times New Roman"/>
            <w:sz w:val="24"/>
            <w:szCs w:val="24"/>
          </w:rPr>
          <w:t>232</w:t>
        </w:r>
      </w:hyperlink>
      <w:r w:rsidRPr="00A162C6">
        <w:rPr>
          <w:rFonts w:ascii="Times New Roman" w:hAnsi="Times New Roman" w:cs="Times New Roman"/>
          <w:sz w:val="24"/>
          <w:szCs w:val="24"/>
        </w:rPr>
        <w:t xml:space="preserve"> Бюджетного кодекса Российской Федерации в ходе исполнения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6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10. Бюджетные полномочия Контрольно-счетной палаты Краснодарского края и органа исполнительной власти Краснодарского края, уполномоченного осуществлять внутренний государственный финансовый контроль</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Контрольно-счетная палата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проектов законов Краснодарского края о краевом бюджете и бюджете Территориального фонда обязательного медицинского страхования Краснодарского края, иных нормативных правовых актов бюджетного законодательства Российской Федерации, в том числе обоснованности показателей (параметров и характеристик) данных бюджетов, государственных программ;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аудит эффективности, направленный на определение экономности и результативности использования бюджетных средств;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анализ и мониторинг бюджетного процесса, в том числе подготовку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осуществляет подготовку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осуществляет иные бюджетные полномочия по вопросам, установленным Федеральным </w:t>
      </w:r>
      <w:hyperlink r:id="rId7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Орган исполнительной власти Краснодарского края, уполномоченный осуществлять внутренний государственный финансовый контроль, осуществляет:</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полнотой и достоверностью отчетности о реализации государственных программ, в том числе отчетности об исполнении государственных заданий;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анализ осуществления главными администраторами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внутреннего финансового контроля и внутреннего финансового аудита;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иные бюджетные полномочия в соответствии с Бюджетным </w:t>
      </w:r>
      <w:hyperlink r:id="rId7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нормативными правовыми актами, регулирующими бюджетные правоотношения.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10.1. Бюджетные полномочия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 xml:space="preserve"> в отношении безнадежной (нереальной) к взысканию задолженности по платежам в краевой бюджет</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7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Признание безнадежной (нереальной) к взысканию задолженности по платежам в краевой бюджет в части источников финансирования дефицита бюджета осуществляется по основаниям, предусмотренным гражданским законодательством Российской Федерации, в порядке, установленном администратором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Списание (восстановление) в бюджетном (бухгалтерском) учете безнадежной (нереальной) к взысканию задолженности по платежам в краевой бюджет в части источников финансирования дефицита бюджета осуществляется администратором источников финансирования дефицита краевого бюджета на основании принятого им решения.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11. Бюджетные полномочия участников бюджетного процесса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полномочия главных распорядителей, распорядителей и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главных администраторов (администраторов) доходов краевого бюджета, главных администраторов (администраторов) источников финансирования дефицита краевого бюджета определяются Бюджетным </w:t>
      </w:r>
      <w:hyperlink r:id="rId78"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иными актами законодательства Российской Федерации и нормативными правовыми актами, регулирующими бюджетные правоотношения.</w:t>
      </w: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FE2A74" w:rsidRPr="00A162C6" w:rsidRDefault="00FE2A74" w:rsidP="00A162C6">
      <w:pPr>
        <w:autoSpaceDE w:val="0"/>
        <w:autoSpaceDN w:val="0"/>
        <w:adjustRightInd w:val="0"/>
        <w:spacing w:after="0" w:line="240" w:lineRule="auto"/>
        <w:ind w:firstLine="540"/>
        <w:jc w:val="both"/>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lastRenderedPageBreak/>
        <w:t>Глава III. ДОХОДЫ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12. Доходы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Доходы краевого бюджета формируются за счет налоговых и неналоговых видов доходов, а также за счет безвозмездных поступлений, подлежащих зачислению в краевой бюджет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Законы Краснодарского края о внесении изменений в законодательство Краснодарского края о налогах и сборах, законы Краснодарского края, регулирующие бюджетные правоотношения, приводящие к изменению доходов бюджетов бюджетной системы Российской Федерации и вступающие в силу в очередном финансовом году и плановом периоде, должны быть приняты до дня внесения в Законодательное Собрание Краснодарского края проекта закона Краснодарского края о краевом бюджете на очередной</w:t>
      </w:r>
      <w:proofErr w:type="gramEnd"/>
      <w:r w:rsidRPr="00A162C6">
        <w:rPr>
          <w:rFonts w:ascii="Times New Roman" w:hAnsi="Times New Roman" w:cs="Times New Roman"/>
          <w:sz w:val="24"/>
          <w:szCs w:val="24"/>
        </w:rPr>
        <w:t xml:space="preserve">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21.07.2008 </w:t>
      </w:r>
      <w:hyperlink r:id="rId79" w:history="1">
        <w:r w:rsidRPr="00A162C6">
          <w:rPr>
            <w:rFonts w:ascii="Times New Roman" w:hAnsi="Times New Roman" w:cs="Times New Roman"/>
            <w:sz w:val="24"/>
            <w:szCs w:val="24"/>
          </w:rPr>
          <w:t>N 1530-КЗ</w:t>
        </w:r>
      </w:hyperlink>
      <w:r w:rsidRPr="00A162C6">
        <w:rPr>
          <w:rFonts w:ascii="Times New Roman" w:hAnsi="Times New Roman" w:cs="Times New Roman"/>
          <w:sz w:val="24"/>
          <w:szCs w:val="24"/>
        </w:rPr>
        <w:t xml:space="preserve">, от 27.09.2012 </w:t>
      </w:r>
      <w:hyperlink r:id="rId80" w:history="1">
        <w:r w:rsidRPr="00A162C6">
          <w:rPr>
            <w:rFonts w:ascii="Times New Roman" w:hAnsi="Times New Roman" w:cs="Times New Roman"/>
            <w:sz w:val="24"/>
            <w:szCs w:val="24"/>
          </w:rPr>
          <w:t>N 2597-КЗ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13. Нормативы отчислений в местные бюджеты от отдельных налогов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В бюджеты поселений подлежат зачислению налоговые доходы от следующих налогов, подлежащих зачислению в соответствии с Бюджетным </w:t>
      </w:r>
      <w:hyperlink r:id="rId82"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 по нормативу 3 процента;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8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бюджеты муниципальных районов подлежат зачислению налоговые доходы от следующих налогов, подлежащих зачислению в соответствии с Бюджетным </w:t>
      </w:r>
      <w:hyperlink r:id="rId85"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8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2012 года. - </w:t>
      </w:r>
      <w:hyperlink r:id="rId87"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Pr="003D6F4A" w:rsidRDefault="003D6F4A" w:rsidP="003D6F4A">
      <w:pPr>
        <w:autoSpaceDE w:val="0"/>
        <w:autoSpaceDN w:val="0"/>
        <w:adjustRightInd w:val="0"/>
        <w:spacing w:after="0" w:line="240" w:lineRule="auto"/>
        <w:rPr>
          <w:rFonts w:ascii="Times New Roman" w:hAnsi="Times New Roman" w:cs="Times New Roman"/>
          <w:sz w:val="24"/>
          <w:szCs w:val="24"/>
        </w:rPr>
      </w:pPr>
      <w:r w:rsidRPr="003D6F4A">
        <w:rPr>
          <w:rFonts w:ascii="Times New Roman" w:hAnsi="Times New Roman" w:cs="Times New Roman"/>
          <w:sz w:val="24"/>
          <w:szCs w:val="24"/>
        </w:rPr>
        <w:t>Изменения, внесенные в абзац четвертый части 2 статьи 13 ранее Законом Краснодарского края от 19.07.2011 N 2294-КЗ, вступавшие в силу с 1 января 2012 года, были признаны утратившими силу со дня официального опубликования Законом Краснодарского края от 28.12.2011 N 2411-КЗ.</w:t>
      </w:r>
    </w:p>
    <w:p w:rsidR="003D6F4A" w:rsidRPr="00A162C6" w:rsidRDefault="003D6F4A" w:rsidP="003D6F4A">
      <w:pPr>
        <w:autoSpaceDE w:val="0"/>
        <w:autoSpaceDN w:val="0"/>
        <w:adjustRightInd w:val="0"/>
        <w:spacing w:after="0" w:line="240" w:lineRule="auto"/>
        <w:rPr>
          <w:rFonts w:ascii="Times New Roman" w:hAnsi="Times New Roman" w:cs="Times New Roman"/>
          <w:sz w:val="24"/>
          <w:szCs w:val="24"/>
        </w:rPr>
      </w:pPr>
      <w:r w:rsidRPr="003D6F4A">
        <w:rPr>
          <w:rFonts w:ascii="Times New Roman" w:hAnsi="Times New Roman" w:cs="Times New Roman"/>
          <w:sz w:val="24"/>
          <w:szCs w:val="24"/>
        </w:rPr>
        <w:t xml:space="preserve">Изменения, внесенные в абзац четвертый части 2 статьи 13 ранее Законом Краснодарского края от 10.05.2011 N 2224-КЗ, вступавшие в силу с 1 января 2012 года, были признаны </w:t>
      </w:r>
      <w:r w:rsidRPr="003D6F4A">
        <w:rPr>
          <w:rFonts w:ascii="Times New Roman" w:hAnsi="Times New Roman" w:cs="Times New Roman"/>
          <w:sz w:val="24"/>
          <w:szCs w:val="24"/>
        </w:rPr>
        <w:lastRenderedPageBreak/>
        <w:t>утратившими силу с 1 января 2012 года Законом Краснодарского края от 19.07.2011 N 2294-КЗ.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 по нормативу 20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88"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8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9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9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минимального налога, - по нормативу 15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B3208E">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9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В бюджеты городских округов подлежат зачислению налоговые доходы от следующих налогов, подлежащих зачислению в соответствии с Бюджетным </w:t>
      </w:r>
      <w:hyperlink r:id="rId94"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краевой бюджет: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9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2012 года. - </w:t>
      </w:r>
      <w:hyperlink r:id="rId9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19.07.2011 </w:t>
      </w:r>
      <w:r w:rsidR="00B3208E">
        <w:rPr>
          <w:rFonts w:ascii="Times New Roman" w:hAnsi="Times New Roman" w:cs="Times New Roman"/>
          <w:sz w:val="24"/>
          <w:szCs w:val="24"/>
        </w:rPr>
        <w:t xml:space="preserve">      </w:t>
      </w:r>
      <w:r w:rsidRPr="00A162C6">
        <w:rPr>
          <w:rFonts w:ascii="Times New Roman" w:hAnsi="Times New Roman" w:cs="Times New Roman"/>
          <w:sz w:val="24"/>
          <w:szCs w:val="24"/>
        </w:rPr>
        <w:t>N 2294-КЗ;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прибыль организаций по ставке, установленной для зачисления указанного налога в бюджеты субъектов Российской Федерации, - по нормативу 5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 по нормативу 7 процентов, а также по дополнительным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97"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9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27.09.2012 N 2597-КЗ;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шестой - одиннадцатый утратили силу. - </w:t>
      </w:r>
      <w:hyperlink r:id="rId99"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 по дифференцированным нормативам, установленным законом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0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утратил силу. - </w:t>
      </w:r>
      <w:hyperlink r:id="rId10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взимаемого в связи с применением упрощенной системы налогообложения, в том числе минимального налога, - по нормативу 15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r w:rsidR="00B3208E">
        <w:rPr>
          <w:rFonts w:ascii="Times New Roman" w:hAnsi="Times New Roman" w:cs="Times New Roman"/>
          <w:sz w:val="24"/>
          <w:szCs w:val="24"/>
        </w:rPr>
        <w:t>В</w:t>
      </w:r>
      <w:r w:rsidRPr="00A162C6">
        <w:rPr>
          <w:rFonts w:ascii="Times New Roman" w:hAnsi="Times New Roman" w:cs="Times New Roman"/>
          <w:sz w:val="24"/>
          <w:szCs w:val="24"/>
        </w:rPr>
        <w:t xml:space="preserve"> ред. </w:t>
      </w:r>
      <w:hyperlink r:id="rId10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В бюджеты сельских поселений подлежат зачислению налоговые доходы от следующих налогов, подлежащих зачислению в соответствии с Бюджетным </w:t>
      </w:r>
      <w:hyperlink r:id="rId103"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в бюджеты муниципальных районов: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налога на доходы физических лиц, взимаемого на территориях сельских поселений, - по нормативу 8 процентов;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единого сельскохозяйственного налога, взимаемого на территориях сельских поселений, - по нормативу 20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ч</w:t>
      </w:r>
      <w:proofErr w:type="gramEnd"/>
      <w:r w:rsidRPr="00A162C6">
        <w:rPr>
          <w:rFonts w:ascii="Times New Roman" w:hAnsi="Times New Roman" w:cs="Times New Roman"/>
          <w:sz w:val="24"/>
          <w:szCs w:val="24"/>
        </w:rPr>
        <w:t xml:space="preserve">асть 4 введена </w:t>
      </w:r>
      <w:hyperlink r:id="rId10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14. Доходы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Доходы бюджета Территориального фонда обязательного медицинского страхования Краснодарского края формируются за счет налоговых и неналоговых видов доходов, а также за счет безвозмездных поступлений, подлежащих зачислению в бюджет Территориального фонда обязательного медицинского страхования Краснодарского края в соответствии с Бюджетным </w:t>
      </w:r>
      <w:hyperlink r:id="rId106"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иными актами законодательства Российской Федерации и законодательства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0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14.1. Утратила силу. - </w:t>
      </w:r>
      <w:hyperlink r:id="rId108"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04.04.2016 N 3367-КЗ.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IV. РАСХОДЫ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15. Общие положения о расходах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Формирование расходов краевого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договорам и соглашениям должно происходить в очередном финансовом году и плановом периоде за счет средств краевого бюджета.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09.06.2010 </w:t>
      </w:r>
      <w:hyperlink r:id="rId109" w:history="1">
        <w:r w:rsidRPr="00A162C6">
          <w:rPr>
            <w:rFonts w:ascii="Times New Roman" w:hAnsi="Times New Roman" w:cs="Times New Roman"/>
            <w:sz w:val="24"/>
            <w:szCs w:val="24"/>
          </w:rPr>
          <w:t>N 1978-КЗ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 случае недостаточности объема субвенций, предоставляемых из федерального бюджета для осуществления органами государственной власти Краснодарского края переданных им полномочий Российской Федерации, органы государственной власти Краснодарского края имеют право дополнительно использовать собственные финансовые средства Краснодарского края. Объем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 xml:space="preserve">аевого бюджета, дополнительно используемый для осуществления переданных полномочий Российской Федерации, устанавливается Законом Краснодарского края о краевом бюджете в составе ведомственной </w:t>
      </w:r>
      <w:r w:rsidRPr="00A162C6">
        <w:rPr>
          <w:rFonts w:ascii="Times New Roman" w:hAnsi="Times New Roman" w:cs="Times New Roman"/>
          <w:sz w:val="24"/>
          <w:szCs w:val="24"/>
        </w:rPr>
        <w:lastRenderedPageBreak/>
        <w:t>структуры расходов краевого бюджета в соответствии с классификацией расходов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ч</w:t>
      </w:r>
      <w:proofErr w:type="gramEnd"/>
      <w:r w:rsidRPr="00A162C6">
        <w:rPr>
          <w:rFonts w:ascii="Times New Roman" w:hAnsi="Times New Roman" w:cs="Times New Roman"/>
          <w:sz w:val="24"/>
          <w:szCs w:val="24"/>
        </w:rPr>
        <w:t xml:space="preserve">асть 2 введена </w:t>
      </w:r>
      <w:hyperlink r:id="rId11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B3208E">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 Капитальные вложения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Бюджетные ассигнования на осуществление капитальных вложений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объекты государственной собственности Краснодарского края предусматриваются в соответствии с государственными программами и иными нормативными правовыми актами главы администрации (губернатора)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отражаются в законе Краснодарского края о краевом бюджете и сводной бюджетной</w:t>
      </w:r>
      <w:proofErr w:type="gramEnd"/>
      <w:r w:rsidRPr="00A162C6">
        <w:rPr>
          <w:rFonts w:ascii="Times New Roman" w:hAnsi="Times New Roman" w:cs="Times New Roman"/>
          <w:sz w:val="24"/>
          <w:szCs w:val="24"/>
        </w:rPr>
        <w:t xml:space="preserve"> росписи краевого бюджета суммарно в соответствии с бюджетной классификацией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 xml:space="preserve">Бюджетные ассигнования на осуществление бюджетных инвестиций в форме капитальных вложений в объекты государственной собственности Краснодарского края и предоставление государственным бюджетным и автономным учреждениям Краснодарского края, государственным унитарным предприятиям Краснодарского края субсидий на осуществление капитальных вложений в объекты государственной собственности Краснодарского края,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капитальных вложений в которые осуществляется за счет межбюджетных субсидий из федерального бюджета, утверждаются законом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раздельно по каждому объекту.</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14"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A162C6">
      <w:pPr>
        <w:autoSpaceDE w:val="0"/>
        <w:autoSpaceDN w:val="0"/>
        <w:adjustRightInd w:val="0"/>
        <w:spacing w:after="0" w:line="240" w:lineRule="auto"/>
        <w:rPr>
          <w:rFonts w:ascii="Times New Roman" w:hAnsi="Times New Roman" w:cs="Times New Roman"/>
          <w:sz w:val="24"/>
          <w:szCs w:val="24"/>
        </w:rPr>
      </w:pPr>
      <w:r w:rsidRPr="003D6F4A">
        <w:rPr>
          <w:rFonts w:ascii="Times New Roman" w:hAnsi="Times New Roman" w:cs="Times New Roman"/>
          <w:sz w:val="24"/>
          <w:szCs w:val="24"/>
        </w:rPr>
        <w:t>Положения части 4 статьи 16 (в редакции Закона Краснодарского края от 07.11.2017 N 3683-КЗ) применяются к правоотношениям, возникающим при составлении и исполнении краевого бюджета, начиная с бюджетов на 2018 год и на плановый период 2019 и 2020 годов (часть 3 статьи 4 Закона Краснодарского края от 07.11.2017 N 3683-КЗ)</w:t>
      </w:r>
    </w:p>
    <w:p w:rsidR="00701960" w:rsidRPr="00A162C6" w:rsidRDefault="00701960" w:rsidP="003D6F4A">
      <w:pPr>
        <w:autoSpaceDE w:val="0"/>
        <w:autoSpaceDN w:val="0"/>
        <w:adjustRightInd w:val="0"/>
        <w:spacing w:before="360" w:after="0" w:line="240" w:lineRule="auto"/>
        <w:ind w:firstLine="709"/>
        <w:jc w:val="both"/>
        <w:rPr>
          <w:rFonts w:ascii="Times New Roman" w:hAnsi="Times New Roman" w:cs="Times New Roman"/>
          <w:sz w:val="24"/>
          <w:szCs w:val="24"/>
        </w:rPr>
      </w:pPr>
      <w:r w:rsidRPr="00A162C6">
        <w:rPr>
          <w:rFonts w:ascii="Times New Roman" w:hAnsi="Times New Roman" w:cs="Times New Roman"/>
          <w:sz w:val="24"/>
          <w:szCs w:val="24"/>
        </w:rPr>
        <w:t xml:space="preserve">4. </w:t>
      </w:r>
      <w:proofErr w:type="gramStart"/>
      <w:r w:rsidRPr="00A162C6">
        <w:rPr>
          <w:rFonts w:ascii="Times New Roman" w:hAnsi="Times New Roman" w:cs="Times New Roman"/>
          <w:sz w:val="24"/>
          <w:szCs w:val="24"/>
        </w:rPr>
        <w:t>Бюджетные инвестиции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w:t>
      </w:r>
      <w:proofErr w:type="gramEnd"/>
      <w:r w:rsidRPr="00A162C6">
        <w:rPr>
          <w:rFonts w:ascii="Times New Roman" w:hAnsi="Times New Roman" w:cs="Times New Roman"/>
          <w:sz w:val="24"/>
          <w:szCs w:val="24"/>
        </w:rPr>
        <w:t>)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утверждаются законом Краснодарского края о краевом бюджете путем включения в данный закон текстовой статьи с указанием юридического лица, объема и цели выделяемых бюджетных ассигнований.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1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5. </w:t>
      </w:r>
      <w:proofErr w:type="gramStart"/>
      <w:r w:rsidRPr="00A162C6">
        <w:rPr>
          <w:rFonts w:ascii="Times New Roman" w:hAnsi="Times New Roman" w:cs="Times New Roman"/>
          <w:sz w:val="24"/>
          <w:szCs w:val="24"/>
        </w:rPr>
        <w:t>Объекты капитального строительства, капитальные вложения в которые осуществляются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 края, и объекты недвижимого имущества, приобретаемые за счет (с использованием) бюджетных инвестиций из краевого бюджета либо субсидий, предоставляемых государственным бюджетным и автономным учреждениям Краснодарского края, государственным унитарным предприятиям Краснодарского</w:t>
      </w:r>
      <w:proofErr w:type="gramEnd"/>
      <w:r w:rsidRPr="00A162C6">
        <w:rPr>
          <w:rFonts w:ascii="Times New Roman" w:hAnsi="Times New Roman" w:cs="Times New Roman"/>
          <w:sz w:val="24"/>
          <w:szCs w:val="24"/>
        </w:rPr>
        <w:t xml:space="preserve"> края, отражаются в краевой адресной инвестиционной программе, порядок формирования и реализации которой устанавливается администрацией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16.1. Утратила силу. - </w:t>
      </w:r>
      <w:hyperlink r:id="rId11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29.05.2014 N 2976-КЗ.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16.2. Инвестиционный фонд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1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Инвестиционный фонд Краснодарского края (далее - региональный инвестиционный фонд) - часть средств краевого бюджета, подлежащая использованию в целях реализации на территории Краснодарского края инвестиционных проектов, осуществляемых на принципах государственно-частного партнерства и направленных на создание объектов, представляющих особую значимость для социально-экономического развития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Из регионального инвестиционного фонда могут предоставляться субсидии на </w:t>
      </w:r>
      <w:proofErr w:type="spellStart"/>
      <w:r w:rsidRPr="00A162C6">
        <w:rPr>
          <w:rFonts w:ascii="Times New Roman" w:hAnsi="Times New Roman" w:cs="Times New Roman"/>
          <w:sz w:val="24"/>
          <w:szCs w:val="24"/>
        </w:rPr>
        <w:t>софинансирование</w:t>
      </w:r>
      <w:proofErr w:type="spellEnd"/>
      <w:r w:rsidRPr="00A162C6">
        <w:rPr>
          <w:rFonts w:ascii="Times New Roman" w:hAnsi="Times New Roman" w:cs="Times New Roman"/>
          <w:sz w:val="24"/>
          <w:szCs w:val="24"/>
        </w:rPr>
        <w:t xml:space="preserve"> расходных обязательств муниципальных образований, возникающих в рамках исполнения соглашений о государственно-частном партнерстве.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Порядок формирования и использования бюджетных ассигнований регионального инвестиционного фонда, в том числе порядок отбора инвестиционных проектов в целях предоставления государственной поддержки из регионального инвестиционного фонда, требования к инвестиционным проектам и инвесторам, участвующим в реализации указанных инвестиционных проектов, а также уполномоченный орган, осуществляющий управление региональным инвестиционным фондом, устанавливаются нормативным правовым актом главы администрации (губернатора) Краснодарского края.</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Объем бюджетных ассигнований регионального инвестиционного фонда устанавливается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Формирование регионального инвестиционного фонда осуществляется за счет доходов краевого бюджета, включая субсидии из федерального бюджета на реализацию региональных инвестиционных проектов.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объем регионального инвестиционного фонда образуют бюджетные ассигнования, предусмотренные в краевом бюджете на соответствующий финансовый год на оплату принятых и принимаемых расходных обязатель</w:t>
      </w:r>
      <w:proofErr w:type="gramStart"/>
      <w:r w:rsidRPr="00A162C6">
        <w:rPr>
          <w:rFonts w:ascii="Times New Roman" w:hAnsi="Times New Roman" w:cs="Times New Roman"/>
          <w:sz w:val="24"/>
          <w:szCs w:val="24"/>
        </w:rPr>
        <w:t>ств Кр</w:t>
      </w:r>
      <w:proofErr w:type="gramEnd"/>
      <w:r w:rsidRPr="00A162C6">
        <w:rPr>
          <w:rFonts w:ascii="Times New Roman" w:hAnsi="Times New Roman" w:cs="Times New Roman"/>
          <w:sz w:val="24"/>
          <w:szCs w:val="24"/>
        </w:rPr>
        <w:t>аснодарского края по реализации инвестиционных проектов, осуществляемых на принципах государственно-частного партнерства.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Бюджетные ассигнования регионального инвестиционного фонда предоставляются на реализацию инвестиционных проектов, отобранных в рамках проведения конкурсных процедур, в том числе на основе показателей финансовой, бюджетной и экономической эффективности.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 xml:space="preserve">Бюджетные ассигнования регионального инвестиционного фонда в текущем финансовом году и плановом периоде подлежат увеличению на сумму бюджетных ассигнований регионального инвестиционного фонда, не использованных в отчетном финансовом году, а также на объем доходов краевого бюджета от возврата субсидий, предоставленных бюджетам муниципальных образований Краснодарского края за счет средств регионального инвестиционного фонда, не использованных в отчетном финансовом году, с учетом положений </w:t>
      </w:r>
      <w:hyperlink r:id="rId118" w:history="1">
        <w:r w:rsidRPr="00A162C6">
          <w:rPr>
            <w:rFonts w:ascii="Times New Roman" w:hAnsi="Times New Roman" w:cs="Times New Roman"/>
            <w:sz w:val="24"/>
            <w:szCs w:val="24"/>
          </w:rPr>
          <w:t>пункта 5</w:t>
        </w:r>
        <w:proofErr w:type="gramEnd"/>
        <w:r w:rsidRPr="00A162C6">
          <w:rPr>
            <w:rFonts w:ascii="Times New Roman" w:hAnsi="Times New Roman" w:cs="Times New Roman"/>
            <w:sz w:val="24"/>
            <w:szCs w:val="24"/>
          </w:rPr>
          <w:t xml:space="preserve"> статьи 242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Бюджетные ассигнования регионального инвестиционного фонда предоставляются в формах, установленных </w:t>
      </w:r>
      <w:hyperlink r:id="rId11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 июля 2004 года N 731-КЗ "О стимулировании инвестиционной деятельности в Краснодарском крае".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5. Информация об использовании бюджетных ассигнований регионального инвестиционного фонда в разрезе инвестиционных проектов представляется одновременно с ежеквартальным отчетом об исполнении краевого бюджета, направляемым в Законодательное Собрание Краснодарского края и Контрольно-счетную палату Краснодарского края в соответствии со </w:t>
      </w:r>
      <w:hyperlink r:id="rId120" w:history="1">
        <w:r w:rsidRPr="00A162C6">
          <w:rPr>
            <w:rFonts w:ascii="Times New Roman" w:hAnsi="Times New Roman" w:cs="Times New Roman"/>
            <w:sz w:val="24"/>
            <w:szCs w:val="24"/>
          </w:rPr>
          <w:t>статьей 264.2</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17. Расходы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Расходы бюджета Территориального фонда обязательного медицинского страхования Краснодарского края осуществляются исключительно на цели, определенные законодательством Российской Федерации и законодательством Краснодарского края, регламентирующим их деятельность, включая законодательство о медицинском страховании, в соответствии с бюджетом указанного фонда, утвержденным законом Краснодарского края.</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 Межбюджетные трансферты</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порядок и условия предоставления межбюджетных трансфертов устанавливаются законом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18.1. Использование остатков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Остатки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сложившиеся на начало текущего финансового года, в полном объеме могут направляться в текущем финансовом году: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на покрытие временных кассовых разрывов, возникающих в ходе исполнения краевого бюджета, если иное не предусмотрено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объеме, не превышающем сумму остатка неиспользованных бюджетных ассигнований на оплату заключенных от имени Краснодарского края государственных контрактов на поставку товаров, выполнение работ, оказание услуг, подлежавших в соответствии с условиями этих государственных контрактов оплате в отчетном финансовом </w:t>
      </w:r>
      <w:r w:rsidRPr="00A162C6">
        <w:rPr>
          <w:rFonts w:ascii="Times New Roman" w:hAnsi="Times New Roman" w:cs="Times New Roman"/>
          <w:sz w:val="24"/>
          <w:szCs w:val="24"/>
        </w:rPr>
        <w:lastRenderedPageBreak/>
        <w:t>году, на увеличение соответствующих бюджетных ассигнований на указанные цели, в случаях, предусмотренных законом Краснодарского края о краевом бюджете.</w:t>
      </w:r>
      <w:proofErr w:type="gramEnd"/>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18.2. Использование остатков субсидий, предоставленных на финансовое обеспечение выполнения государственных заданий</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07.11.2017 N 3683-КЗ)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Установить, что остатки субсидий, предоставленных государственным бюджетным и автономным учреждениям Краснодарского края на финансовое обеспечение выполнения государственных заданий на оказание государственных услуг (выполнение работ), образовавшиеся в связи с </w:t>
      </w:r>
      <w:proofErr w:type="spellStart"/>
      <w:r w:rsidRPr="00A162C6">
        <w:rPr>
          <w:rFonts w:ascii="Times New Roman" w:hAnsi="Times New Roman" w:cs="Times New Roman"/>
          <w:sz w:val="24"/>
          <w:szCs w:val="24"/>
        </w:rPr>
        <w:t>недостижением</w:t>
      </w:r>
      <w:proofErr w:type="spellEnd"/>
      <w:r w:rsidRPr="00A162C6">
        <w:rPr>
          <w:rFonts w:ascii="Times New Roman" w:hAnsi="Times New Roman" w:cs="Times New Roman"/>
          <w:sz w:val="24"/>
          <w:szCs w:val="24"/>
        </w:rPr>
        <w:t xml:space="preserve"> (превышением допустимого (возможного) отклонения) показателей государственного задания, характеризующих объем оказываемых государственных услуг (выполняемых работ), а также показателей государственного задания, характеризующих качество оказываемых государственных услуг (выполняемых работ), если такие показатели установлены в</w:t>
      </w:r>
      <w:proofErr w:type="gramEnd"/>
      <w:r w:rsidRPr="00A162C6">
        <w:rPr>
          <w:rFonts w:ascii="Times New Roman" w:hAnsi="Times New Roman" w:cs="Times New Roman"/>
          <w:sz w:val="24"/>
          <w:szCs w:val="24"/>
        </w:rPr>
        <w:t xml:space="preserve"> государственном </w:t>
      </w:r>
      <w:proofErr w:type="gramStart"/>
      <w:r w:rsidRPr="00A162C6">
        <w:rPr>
          <w:rFonts w:ascii="Times New Roman" w:hAnsi="Times New Roman" w:cs="Times New Roman"/>
          <w:sz w:val="24"/>
          <w:szCs w:val="24"/>
        </w:rPr>
        <w:t>задании</w:t>
      </w:r>
      <w:proofErr w:type="gramEnd"/>
      <w:r w:rsidRPr="00A162C6">
        <w:rPr>
          <w:rFonts w:ascii="Times New Roman" w:hAnsi="Times New Roman" w:cs="Times New Roman"/>
          <w:sz w:val="24"/>
          <w:szCs w:val="24"/>
        </w:rPr>
        <w:t>, подлежат возврату в краевой бюджет в объеме, соответствующем не достигнутым (с учетом допустимых (возможных) отклонений) показателям государственного задания указанными учреждениями.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 СОСТАВЛЕНИЕ, РАССМОТРЕНИЕ</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УТВЕРЖДЕНИЕ ЗАКОНОВ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 КРАЕВОМ БЮДЖЕТЕ И БЮДЖЕТЕ ТЕРРИТОРИАЛЬНОГО ФОНДА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ВНЕСЕНИЕ ИЗМЕНЕНИЙ В НИХ</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ред. </w:t>
      </w:r>
      <w:hyperlink r:id="rId1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334"/>
      <w:bookmarkEnd w:id="0"/>
      <w:r w:rsidRPr="00A162C6">
        <w:rPr>
          <w:rFonts w:ascii="Times New Roman" w:hAnsi="Times New Roman" w:cs="Times New Roman"/>
          <w:sz w:val="24"/>
          <w:szCs w:val="24"/>
        </w:rPr>
        <w:t>Статья 19. Основы составления проекта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краевого бюджета и проект бюджета Территориального фонда обязательного медицинского страхования Краснодарского края составляются в порядке и в сроки, установленные администрацией Краснодарского края, в соответствии с положениями Бюджетного </w:t>
      </w:r>
      <w:hyperlink r:id="rId128" w:history="1">
        <w:r w:rsidRPr="00A162C6">
          <w:rPr>
            <w:rFonts w:ascii="Times New Roman" w:hAnsi="Times New Roman" w:cs="Times New Roman"/>
            <w:sz w:val="24"/>
            <w:szCs w:val="24"/>
          </w:rPr>
          <w:t>кодекса</w:t>
        </w:r>
      </w:hyperlink>
      <w:r w:rsidRPr="00A162C6">
        <w:rPr>
          <w:rFonts w:ascii="Times New Roman" w:hAnsi="Times New Roman" w:cs="Times New Roman"/>
          <w:sz w:val="24"/>
          <w:szCs w:val="24"/>
        </w:rPr>
        <w:t xml:space="preserve"> Российской Федерации и настоящего Закона.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2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Проект краевого бюджета, проект бюджета Территориального фонда обязательного медицинского страхования Краснодарского края составляются и утверждаются сроком на три года -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3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Проектом закона Краснодарского края о краевом бюджете, проектом закона Краснодарского края о бюджете Территориального фонда обязательного медицинского страхования Краснодарского края предусматривается изменение показателей планового периода утвержденного бюджета путем утверждения их уточненных показателей и утверждения </w:t>
      </w:r>
      <w:proofErr w:type="gramStart"/>
      <w:r w:rsidRPr="00A162C6">
        <w:rPr>
          <w:rFonts w:ascii="Times New Roman" w:hAnsi="Times New Roman" w:cs="Times New Roman"/>
          <w:sz w:val="24"/>
          <w:szCs w:val="24"/>
        </w:rPr>
        <w:t>показателей второго года планового периода проекта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3D6F4A">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Абзацы третий - пятый утратили силу. - </w:t>
      </w:r>
      <w:hyperlink r:id="rId132"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27.11.2017 </w:t>
      </w:r>
      <w:r w:rsidR="003D6F4A">
        <w:rPr>
          <w:rFonts w:ascii="Times New Roman" w:hAnsi="Times New Roman" w:cs="Times New Roman"/>
          <w:sz w:val="24"/>
          <w:szCs w:val="24"/>
        </w:rPr>
        <w:t xml:space="preserve">         </w:t>
      </w:r>
      <w:r w:rsidRPr="00A162C6">
        <w:rPr>
          <w:rFonts w:ascii="Times New Roman" w:hAnsi="Times New Roman" w:cs="Times New Roman"/>
          <w:sz w:val="24"/>
          <w:szCs w:val="24"/>
        </w:rPr>
        <w:t>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случае признания утратившими силу положений закона Краснодарского края о краевом бюджете на очередной финансовый год и плановый период, закона Краснодарского </w:t>
      </w:r>
      <w:r w:rsidRPr="00A162C6">
        <w:rPr>
          <w:rFonts w:ascii="Times New Roman" w:hAnsi="Times New Roman" w:cs="Times New Roman"/>
          <w:sz w:val="24"/>
          <w:szCs w:val="24"/>
        </w:rPr>
        <w:lastRenderedPageBreak/>
        <w:t xml:space="preserve">края о бюджете Территориального фонда обязательного медицинского страхования Краснодарского края на очередной финансовый год и плановый период в части, относящейся к плановому периоду, в соответствии со </w:t>
      </w:r>
      <w:hyperlink w:anchor="Par528" w:history="1">
        <w:r w:rsidRPr="00A162C6">
          <w:rPr>
            <w:rFonts w:ascii="Times New Roman" w:hAnsi="Times New Roman" w:cs="Times New Roman"/>
            <w:sz w:val="24"/>
            <w:szCs w:val="24"/>
          </w:rPr>
          <w:t>статьей 27</w:t>
        </w:r>
      </w:hyperlink>
      <w:r w:rsidRPr="00A162C6">
        <w:rPr>
          <w:rFonts w:ascii="Times New Roman" w:hAnsi="Times New Roman" w:cs="Times New Roman"/>
          <w:sz w:val="24"/>
          <w:szCs w:val="24"/>
        </w:rPr>
        <w:t xml:space="preserve"> настоящего Закона, проектом закона Краснодарского края о краевом бюджете, проектом закона</w:t>
      </w:r>
      <w:proofErr w:type="gramEnd"/>
      <w:r w:rsidRPr="00A162C6">
        <w:rPr>
          <w:rFonts w:ascii="Times New Roman" w:hAnsi="Times New Roman" w:cs="Times New Roman"/>
          <w:sz w:val="24"/>
          <w:szCs w:val="24"/>
        </w:rPr>
        <w:t xml:space="preserve"> Краснодарского края о бюджете Территориального фонда обязательного медицинского страхования Краснодарского края предусматривается утверждение показателей очередного финансового года и планового периода проекта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3D6F4A" w:rsidRDefault="003D6F4A" w:rsidP="003D6F4A">
      <w:pPr>
        <w:autoSpaceDE w:val="0"/>
        <w:autoSpaceDN w:val="0"/>
        <w:adjustRightInd w:val="0"/>
        <w:spacing w:after="0" w:line="240" w:lineRule="auto"/>
        <w:ind w:firstLine="709"/>
        <w:rPr>
          <w:rFonts w:ascii="Times New Roman" w:hAnsi="Times New Roman" w:cs="Times New Roman"/>
          <w:sz w:val="24"/>
          <w:szCs w:val="24"/>
        </w:rPr>
      </w:pPr>
      <w:proofErr w:type="gramStart"/>
      <w:r w:rsidRPr="003D6F4A">
        <w:rPr>
          <w:rFonts w:ascii="Times New Roman" w:hAnsi="Times New Roman" w:cs="Times New Roman"/>
          <w:sz w:val="24"/>
          <w:szCs w:val="24"/>
        </w:rPr>
        <w:t>Положения части 3 статьи 19 (в редакции Закона Краснодарского края от 06.03.2018 N 3766-КЗ) применяются к правоотношениям, возникающим при составлении и исполнении бюджета Территориального фонда обязательного медицинского страхования Краснодарского края, начиная с бюджета на 2019 год и на плановый период 2020 и 2021 годов (часть 4 статьи 2 Закона Краснодарского края от 06.03.2018 N 3766-КЗ).</w:t>
      </w:r>
      <w:proofErr w:type="gramEnd"/>
      <w:r w:rsidRPr="003D6F4A">
        <w:rPr>
          <w:rFonts w:ascii="Times New Roman" w:hAnsi="Times New Roman" w:cs="Times New Roman"/>
          <w:sz w:val="24"/>
          <w:szCs w:val="24"/>
        </w:rPr>
        <w:cr/>
      </w:r>
    </w:p>
    <w:p w:rsidR="00701960" w:rsidRPr="00A162C6" w:rsidRDefault="00701960" w:rsidP="003D6F4A">
      <w:pPr>
        <w:autoSpaceDE w:val="0"/>
        <w:autoSpaceDN w:val="0"/>
        <w:adjustRightInd w:val="0"/>
        <w:spacing w:after="0" w:line="240" w:lineRule="auto"/>
        <w:ind w:firstLine="709"/>
        <w:rPr>
          <w:rFonts w:ascii="Times New Roman" w:hAnsi="Times New Roman" w:cs="Times New Roman"/>
          <w:sz w:val="24"/>
          <w:szCs w:val="24"/>
        </w:rPr>
      </w:pPr>
      <w:r w:rsidRPr="00A162C6">
        <w:rPr>
          <w:rFonts w:ascii="Times New Roman" w:hAnsi="Times New Roman" w:cs="Times New Roman"/>
          <w:sz w:val="24"/>
          <w:szCs w:val="24"/>
        </w:rPr>
        <w:t>3. Законами Краснодарского края о краевом бюджете и бюджете Территориального фонда обязательного медицинского страхования Краснодарского края утверждаются: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перечень главных распорядителей средств бюджета, перечень разделов, подразделов, целевых статей (государственных программ и непрограммных направлений деятельности), групп видов расходов бюджета в составе ведомственной структуры расходов бюджета, для Территориального фонда обязательного медицинского страхования Краснодарского края - в составе распределения бюджетных ассигнований бюджета Территориального фонда обязательного медицинского страхования Краснодарского края по разделам, подразделам, целевым статьям, группам видов расходов бюджетов;</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36"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поступлений доходов в бюджет по кодам видов (подвидов) доходов;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целевым статьям (государственным программам и непрограммным направлениям деятельности), группам видов расходов классификации расходов бюджетов, для Территориального фонда обязательного медицинского страхования Краснодарского края - по разделам, подразделам, целевым статьям, группам видов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3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за исключением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общий объем бюджетных ассигнований, направляемых на исполнение публичных нормативных обязательств;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w:t>
      </w:r>
      <w:proofErr w:type="gramEnd"/>
      <w:r w:rsidRPr="00A162C6">
        <w:rPr>
          <w:rFonts w:ascii="Times New Roman" w:hAnsi="Times New Roman" w:cs="Times New Roman"/>
          <w:sz w:val="24"/>
          <w:szCs w:val="24"/>
        </w:rPr>
        <w:t xml:space="preserve"> за счет межбюджетных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источники финансирования дефицита бюджета, перечень </w:t>
      </w:r>
      <w:proofErr w:type="gramStart"/>
      <w:r w:rsidRPr="00A162C6">
        <w:rPr>
          <w:rFonts w:ascii="Times New Roman" w:hAnsi="Times New Roman" w:cs="Times New Roman"/>
          <w:sz w:val="24"/>
          <w:szCs w:val="24"/>
        </w:rPr>
        <w:t>статей источников финансирования дефицита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верхний предел государственного внутреннего долга и (или) верхний предел государственного внешнего долга Краснодарского края по состоянию на 1 января года, следующего за очередным финансовым годом и каждым годом планового периода, с </w:t>
      </w:r>
      <w:proofErr w:type="gramStart"/>
      <w:r w:rsidRPr="00A162C6">
        <w:rPr>
          <w:rFonts w:ascii="Times New Roman" w:hAnsi="Times New Roman" w:cs="Times New Roman"/>
          <w:sz w:val="24"/>
          <w:szCs w:val="24"/>
        </w:rPr>
        <w:t>указанием</w:t>
      </w:r>
      <w:proofErr w:type="gramEnd"/>
      <w:r w:rsidRPr="00A162C6">
        <w:rPr>
          <w:rFonts w:ascii="Times New Roman" w:hAnsi="Times New Roman" w:cs="Times New Roman"/>
          <w:sz w:val="24"/>
          <w:szCs w:val="24"/>
        </w:rPr>
        <w:t xml:space="preserve"> в том числе верхнего предела долга по государственным гарантиям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субвенций местным бюджетам муниципальных образований Краснодарского края и дотаций на выравнивание бюджетной обеспеченности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дополнительных нормативов отчислений от налога на доходы физических лиц и дифференцированных нормативов отчислений от акцизов на автомобильный бензин, прямогонный бензин, дизельное топливо, моторные масла для дизельных и (или) карбюраторных (</w:t>
      </w:r>
      <w:proofErr w:type="spellStart"/>
      <w:r w:rsidRPr="00A162C6">
        <w:rPr>
          <w:rFonts w:ascii="Times New Roman" w:hAnsi="Times New Roman" w:cs="Times New Roman"/>
          <w:sz w:val="24"/>
          <w:szCs w:val="24"/>
        </w:rPr>
        <w:t>инжекторных</w:t>
      </w:r>
      <w:proofErr w:type="spellEnd"/>
      <w:r w:rsidRPr="00A162C6">
        <w:rPr>
          <w:rFonts w:ascii="Times New Roman" w:hAnsi="Times New Roman" w:cs="Times New Roman"/>
          <w:sz w:val="24"/>
          <w:szCs w:val="24"/>
        </w:rPr>
        <w:t>) двигателей в местные бюджеты муниципальных образований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направляемых на социальную поддержку детей и семей, имеющих детей,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 бюджетных ассигнований Фонда развития курортной инфраструктуры на очередной финансовый год и на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4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показатели краевого бюджета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14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 w:name="Par379"/>
      <w:bookmarkEnd w:id="1"/>
      <w:r w:rsidRPr="00A162C6">
        <w:rPr>
          <w:rFonts w:ascii="Times New Roman" w:hAnsi="Times New Roman" w:cs="Times New Roman"/>
          <w:sz w:val="24"/>
          <w:szCs w:val="24"/>
        </w:rPr>
        <w:lastRenderedPageBreak/>
        <w:t>Статья 20. Внесение проекта закона Краснодарского края о краевом бюджете на рассмотрение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Глава администрации (губернатор) Краснодарского края вносит проект закона Краснодарского края о краевом бюджете на рассмотрение Законодательного Собрания Краснодарского края не позднее 1 ноября текущего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13.10.2015 N 3253-КЗ)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проектом закона Краснодарского края о краевом бюджете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основные направления бюджетной и налоговой политики Краснодарского края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предварительные итоги социально-экономического развития Краснодарского края за истекший период текущего финансового года и ожидаемые итоги социально-экономического развития Краснодарского края за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социально-экономического развития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 основных характеристик (общий объем доходов, общий объем расходов, дефицита (профицита) бюджета) консолидированного бюджета Краснодарского края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методики (проекты методик) и расчеты распределения межбюджетных трансфертов;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на 1 января года, следующего за очередным финансовым годом и каждым годом планового периода, и (или) верхний предел государственного внешнего долга Краснодарского края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оценка ожидаемого исполнения краевого бюджета и консолидированного бюджета Краснодарского края на текущий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закона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предложенные Законодательным Собранием Краснодарского края, органами судебной системы, органами внешнего государственного финансового контроля Краснодарского края проекты бюджетных смет указанных органов, представляемые в случае возникновения разногласий с финансовым органом Краснодарского края в отношении указанных бюджетных смет;</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паспорта государственных программ (проекты изменений в указанные паспорта);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перечень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целях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которых предоставляются субсидии из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расходных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по видам доходов краевого бюджета и источников финансирования дефицита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расчетная оценка объема бюджетных ассигнований регионального инвестиционного фонда на очередной финансовый год и на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бюджетный прогноз (проект бюджетного прогноза, проект изменений бюджетного прогноза) Краснодарского края на долгосрочный период (за исключением показателей финансового обеспечения государственных программ);</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реестр источников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проект краевой адресной инвестиционной программы с приложением в отношении объектов, вновь включаемых в проект краевой адресной инвестиционной программы в рамках непрограммных направлений деятельности, решений о подготовке и реализации бюджетных инвестиций в объекты государственной собственности Краснодарского края; о предоставлении субсидии из краевого бюджета на осуществление капитальных вложений в объекты государственной собственности Краснодарского края;</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о предоставлении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w:t>
      </w:r>
      <w:proofErr w:type="gramEnd"/>
      <w:r w:rsidRPr="00A162C6">
        <w:rPr>
          <w:rFonts w:ascii="Times New Roman" w:hAnsi="Times New Roman" w:cs="Times New Roman"/>
          <w:sz w:val="24"/>
          <w:szCs w:val="24"/>
        </w:rPr>
        <w:t>, и (или) на приобретение такими дочерними обществами объектов недвижимого имущества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публичных нормативных обязательств, подлежащих исполнению за счет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в том числе финансовое обеспечение которых осуществляется за счет федерального бюджета, и расчеты по ним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5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151"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07.11.2017 N 3675-КЗ;</w:t>
      </w:r>
    </w:p>
    <w:p w:rsidR="00701960" w:rsidRPr="00A162C6" w:rsidRDefault="00701960" w:rsidP="00965E5E">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данные по программе приватизации государственного имущества Краснодарского края на очередной финансовый год и плановый период, в том числе с указанием основных направлений и задач приватизации имущества Краснодарского края, перечня государственных унитарных предприятий, а также хозяйственных обществ, в уставном капитале которых имеются акции и доли, находящиеся в государственной собственности Краснодарского края, иного государственного имущества Краснодарского края, которое планируется приватизировать в соответствующем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периоде</w:t>
      </w:r>
      <w:proofErr w:type="gramEnd"/>
      <w:r w:rsidRPr="00A162C6">
        <w:rPr>
          <w:rFonts w:ascii="Times New Roman" w:hAnsi="Times New Roman" w:cs="Times New Roman"/>
          <w:sz w:val="24"/>
          <w:szCs w:val="24"/>
        </w:rPr>
        <w:t xml:space="preserve">, характеристики данного имущества, предполагаемых сроков его приватизации, размера предполагаемых доходов от </w:t>
      </w:r>
      <w:r w:rsidRPr="00A162C6">
        <w:rPr>
          <w:rFonts w:ascii="Times New Roman" w:hAnsi="Times New Roman" w:cs="Times New Roman"/>
          <w:sz w:val="24"/>
          <w:szCs w:val="24"/>
        </w:rPr>
        <w:lastRenderedPageBreak/>
        <w:t>приватизации и размера предполагаемых затрат на организацию и проведение приватизации</w:t>
      </w:r>
      <w:r w:rsidR="00965E5E">
        <w:rPr>
          <w:rFonts w:ascii="Times New Roman" w:hAnsi="Times New Roman" w:cs="Times New Roman"/>
          <w:sz w:val="24"/>
          <w:szCs w:val="24"/>
        </w:rPr>
        <w:t xml:space="preserve"> имущества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5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21. Организация рассмотрения проекта закона Краснодарского края о краевом бюджете в Законодательном Собрании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Законодательное Собрание Краснодарского края рассматривает проект закона Краснодарского края о краевом бюджете в двух чтениях.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Комитет Законодательного Собрания Краснодарского края, ответственный за рассмотрение бюджета (далее - комитет по бюджету), организует и координирует процесс рассмотрения проекта закона Краснодарского края о краевом бюджете в комитетах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 Предварительное рассмотрение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Проект закона Краснодарского края о краевом бюджете вместе с соответствующими документами и материалами после регистрации в Законодательном Собрании Краснодарского края направляется председателем Законодательного Собрания Краснодарского края в комитет по бюджету для подготовки заключения о соответствии представленного проекта требованиям </w:t>
      </w:r>
      <w:hyperlink w:anchor="Par334" w:history="1">
        <w:r w:rsidRPr="00A162C6">
          <w:rPr>
            <w:rFonts w:ascii="Times New Roman" w:hAnsi="Times New Roman" w:cs="Times New Roman"/>
            <w:sz w:val="24"/>
            <w:szCs w:val="24"/>
          </w:rPr>
          <w:t>статей 19</w:t>
        </w:r>
      </w:hyperlink>
      <w:r w:rsidRPr="00A162C6">
        <w:rPr>
          <w:rFonts w:ascii="Times New Roman" w:hAnsi="Times New Roman" w:cs="Times New Roman"/>
          <w:sz w:val="24"/>
          <w:szCs w:val="24"/>
        </w:rPr>
        <w:t xml:space="preserve"> и </w:t>
      </w:r>
      <w:hyperlink w:anchor="Par379" w:history="1">
        <w:r w:rsidRPr="00A162C6">
          <w:rPr>
            <w:rFonts w:ascii="Times New Roman" w:hAnsi="Times New Roman" w:cs="Times New Roman"/>
            <w:sz w:val="24"/>
            <w:szCs w:val="24"/>
          </w:rPr>
          <w:t>20</w:t>
        </w:r>
      </w:hyperlink>
      <w:r w:rsidRPr="00A162C6">
        <w:rPr>
          <w:rFonts w:ascii="Times New Roman" w:hAnsi="Times New Roman" w:cs="Times New Roman"/>
          <w:sz w:val="24"/>
          <w:szCs w:val="24"/>
        </w:rPr>
        <w:t xml:space="preserve"> настоящего Закона.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На основании заключения комитета по бюджету председатель Законодательного Собрания Краснодарского края принимает решение о принятии проекта закона Краснодарского края о краевом бюджете к рассмотрению Законодательным Собранием Краснодарского края либо возвращении в администрацию Краснодарского края на доработку.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В случае возвращения проекта закона Краснодарского края о краевом бюджете в администрацию Краснодарского края на доработку доработанный проект закона Краснодарского края о краевом бюджете со всеми необходимыми документами и материалами должен быть представлен в Законодательное Собрание Краснодарского края администрацией Краснодарского края в десятидневный срок и рассмотрен Законодательным Собранием Краснодарского края в установленном настоящим Законом порядке.</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5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Проект закона Краснодарского края о краевом бюджете в течение трех дней после принятия его к рассмотрению Законодательным Собранием Краснодарского края направляется комитетом по бюджету для предварительного рассмотрения депутатам Законодательного Собрания Краснодарского края, в постоянные комитеты Законодательного Собрания Краснодарского края и в прокуратуру Краснодарского края, которые в течение 15 дней со дня его получения рассматривают проект закона Краснодарского края о краевом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бюджете</w:t>
      </w:r>
      <w:proofErr w:type="gramEnd"/>
      <w:r w:rsidRPr="00A162C6">
        <w:rPr>
          <w:rFonts w:ascii="Times New Roman" w:hAnsi="Times New Roman" w:cs="Times New Roman"/>
          <w:sz w:val="24"/>
          <w:szCs w:val="24"/>
        </w:rPr>
        <w:t xml:space="preserve"> и направляют свои предложения и замечания в 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Одновременно проект закона Краснодарского края о краевом бюджете с пакетом документов, предусмотренных </w:t>
      </w:r>
      <w:hyperlink w:anchor="Par379" w:history="1">
        <w:r w:rsidRPr="00A162C6">
          <w:rPr>
            <w:rFonts w:ascii="Times New Roman" w:hAnsi="Times New Roman" w:cs="Times New Roman"/>
            <w:sz w:val="24"/>
            <w:szCs w:val="24"/>
          </w:rPr>
          <w:t>статьей 20</w:t>
        </w:r>
      </w:hyperlink>
      <w:r w:rsidRPr="00A162C6">
        <w:rPr>
          <w:rFonts w:ascii="Times New Roman" w:hAnsi="Times New Roman" w:cs="Times New Roman"/>
          <w:sz w:val="24"/>
          <w:szCs w:val="24"/>
        </w:rPr>
        <w:t xml:space="preserve"> настоящего Закона, направляются в Контрольно-счетную палату Краснодарского края, а также в правовое и финансово-экономическое управления Законодательного Собрания Краснодарского края для подготовки заключения в вышеуказанный срок.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4. Комитет по бюджету после поступления замечаний и предложений рассматривает проект закона Краснодарского края о краевом бюджете с учетом предложений депутатов, комитетов, заключений соответствующих управлений Законодательного Собрания Краснодарского края, а также заключения Контрольно-счетной палаты Краснодарского края и направляет решение со своими предложениями в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Не позднее 10 дней до принятия проекта закона Краснодарского края о краевом бюджете в первом чтении глава администрации (губернатор) Краснодарского края может вносить в него изменения по результатам обсуждения.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направляется в Контрольно-счетную палату Краснодарского края одновременно с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22.1. Публичные и парламентские слушания по проекту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5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Публичные слушания по проекту краевого бюджета проводятся исполнительными органами государственной власти Краснодарского края в целях информирования и учета мнения населения Краснодарского края, органов государственной власти, органов местного самоуправления о бюджетной и налоговой политике Краснодарского края и о параметрах краевого бюджета на очередной финансовый год и плановый период.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156"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Публичные слушания по проекту краевого бюджета проводятся исполнительными органами государственной власти Краснодарского края до рассмотрения в первом чтении указанного проекта Законодательным Собранием Краснодарского края в порядке,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13.10.2015 </w:t>
      </w:r>
      <w:hyperlink r:id="rId157" w:history="1">
        <w:r w:rsidRPr="00A162C6">
          <w:rPr>
            <w:rFonts w:ascii="Times New Roman" w:hAnsi="Times New Roman" w:cs="Times New Roman"/>
            <w:sz w:val="24"/>
            <w:szCs w:val="24"/>
          </w:rPr>
          <w:t>N 3253-КЗ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Парламентские слушания по проекту краевого бюджета проводятся после принятия председателем Законодательного Собрания Краснодарского края решения о принятии проекта закона Краснодарского края о краевом бюджете к рассмотрению.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Порядок проведения парламентских слушаний по проекту краевого бюджета устанавливается </w:t>
      </w:r>
      <w:hyperlink r:id="rId158"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23. Порядок рассмотрения проекта закона Краснодарского края о краевом бюджете в первом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Подготовка проекта закона о краевом бюджете к первому чтению в Законодательном Собрании Краснодарского края продолжается не менее 30 дней со дня внесения его в Законодательное Собрание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2" w:name="Par442"/>
      <w:bookmarkEnd w:id="2"/>
      <w:r w:rsidRPr="00A162C6">
        <w:rPr>
          <w:rFonts w:ascii="Times New Roman" w:hAnsi="Times New Roman" w:cs="Times New Roman"/>
          <w:sz w:val="24"/>
          <w:szCs w:val="24"/>
        </w:rPr>
        <w:t>2. Предметом рассмотрения проекта закона Краснодарского края о краевом бюджете в первом чтении являются основные характеристики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прогнозируемый в очередном финансовом году и плановом периоде объем доходов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общий объем расходов краевого бюджета в очередном финансовом году и плановом периоде;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lastRenderedPageBreak/>
        <w:t>условно утверждаемые расходы на первый год планового периода в объеме не менее 2,5 процента общего объема расходов краевого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не менее 5 процентов общего объема расходов краевого бюджета (без учета расходов бюджета, предусмотренных за счет межбюджетных</w:t>
      </w:r>
      <w:proofErr w:type="gramEnd"/>
      <w:r w:rsidRPr="00A162C6">
        <w:rPr>
          <w:rFonts w:ascii="Times New Roman" w:hAnsi="Times New Roman" w:cs="Times New Roman"/>
          <w:sz w:val="24"/>
          <w:szCs w:val="24"/>
        </w:rPr>
        <w:t xml:space="preserve"> трансфертов из других бюджетов бюджетной системы Российской Федерации, имеющих целевое назначение);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5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верхний предел государственного внутреннего долга и верхний предел государственного внешнего долга Краснодарского края (при наличии такового) по состоянию на 1 января года, следующего за очередным финансовым годом и каждым годом планового периода;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размер резервного фонда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6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дефицит (профицит)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21.07.2008 N 1530-КЗ)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w:t>
      </w:r>
      <w:proofErr w:type="gramStart"/>
      <w:r w:rsidRPr="00A162C6">
        <w:rPr>
          <w:rFonts w:ascii="Times New Roman" w:hAnsi="Times New Roman" w:cs="Times New Roman"/>
          <w:sz w:val="24"/>
          <w:szCs w:val="24"/>
        </w:rPr>
        <w:t>При рассмотрении проекта закона Краснодарского края о краевом бюджете в первом чтении в Законодательном Собрании Краснодарского края заслушивается доклад главы администрации (губернатора) Краснодарского края или уполномоченного им лица, содоклад председателя комитета по бюджету, а также доклад председателя Контрольно-счетной палаты Краснодарского края и принимается решение о принятии или отклонении проекта закона Краснодарского края о краевом бюджете в первом чтении.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принятия указанного законопроекта в первом чтении утверждаются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второй</w:t>
        </w:r>
      </w:hyperlink>
      <w:r w:rsidRPr="00A162C6">
        <w:rPr>
          <w:rFonts w:ascii="Times New Roman" w:hAnsi="Times New Roman" w:cs="Times New Roman"/>
          <w:sz w:val="24"/>
          <w:szCs w:val="24"/>
        </w:rPr>
        <w:t xml:space="preserve"> настоящей статьи, назначается дата рассмотрения указанного законопроекта во втором чтении и устанавливается предельный срок внесения предложений и замечаний к нему субъектами права законодательной инициативы.</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 случае отклонения в первом чтении проекта закона Краснодарского края о краевом бюджете создается согласительная комиссия, в состав которой на паритетных началах включаются депутаты Законодательного Собрания Краснодарского края и лица, предложенные главой администрации (губернатором) Краснодарского края (по три человека с каждой стороны). Регламент работы согласительной комисс</w:t>
      </w:r>
      <w:proofErr w:type="gramStart"/>
      <w:r w:rsidRPr="00A162C6">
        <w:rPr>
          <w:rFonts w:ascii="Times New Roman" w:hAnsi="Times New Roman" w:cs="Times New Roman"/>
          <w:sz w:val="24"/>
          <w:szCs w:val="24"/>
        </w:rPr>
        <w:t>ии и ее</w:t>
      </w:r>
      <w:proofErr w:type="gramEnd"/>
      <w:r w:rsidRPr="00A162C6">
        <w:rPr>
          <w:rFonts w:ascii="Times New Roman" w:hAnsi="Times New Roman" w:cs="Times New Roman"/>
          <w:sz w:val="24"/>
          <w:szCs w:val="24"/>
        </w:rPr>
        <w:t xml:space="preserve"> персональный состав утверждаются постановлением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Согласительная комиссия в течение пяти дней дорабатывает проект закона Краснодарского края </w:t>
      </w:r>
      <w:proofErr w:type="gramStart"/>
      <w:r w:rsidRPr="00A162C6">
        <w:rPr>
          <w:rFonts w:ascii="Times New Roman" w:hAnsi="Times New Roman" w:cs="Times New Roman"/>
          <w:sz w:val="24"/>
          <w:szCs w:val="24"/>
        </w:rPr>
        <w:t>о краевом бюджете для повторного внесения его на рассмотрение Законодательного Собрания Краснодарского края для принятия в первом чтении</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Решение согласительной комиссии принимается голосованием членов согласительной комиссии. Решение считается согласованным, если за него проголосовало большинство членов согласительной комиссии.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По окончании работы согласительная комиссия выносит на рассмотрение Законодательного Собрания Краснодарского края согласованные основные характеристики </w:t>
      </w:r>
      <w:r w:rsidRPr="00A162C6">
        <w:rPr>
          <w:rFonts w:ascii="Times New Roman" w:hAnsi="Times New Roman" w:cs="Times New Roman"/>
          <w:sz w:val="24"/>
          <w:szCs w:val="24"/>
        </w:rPr>
        <w:lastRenderedPageBreak/>
        <w:t>краевого бюджета. Позиции, по которым стороны не выработали согласованного решения, вносятся на рассмотрение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Принятый в первом чтении законопроект направляется субъектам права законодательной инициативы.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24. Порядок рассмотрения проекта закона Краснодарского края о краевом бюджете во втором чтении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Подготовка проекта закона о краевом бюджете ко второму чтению в Законодательном Собрании Краснодарского края продолжается не более 30 дней со дня его принятия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Субъекты права законодательной инициативы в течение срока, установленного для внесения предложений и замечаний к законопроекту, направляют свои поправки к данному проекту по предмету второго чтения в комитет по бюджету. </w:t>
      </w:r>
      <w:proofErr w:type="gramStart"/>
      <w:r w:rsidRPr="00A162C6">
        <w:rPr>
          <w:rFonts w:ascii="Times New Roman" w:hAnsi="Times New Roman" w:cs="Times New Roman"/>
          <w:sz w:val="24"/>
          <w:szCs w:val="24"/>
        </w:rPr>
        <w:t xml:space="preserve">В случае изменения в период рассмотрения и утверждения проекта краевого бюджета параметров федерального бюджета и (или) принятия в соответствии с ним нормативных правовых актов Российской Федерации, влияющих на характеристики краевого бюджета, глава администрации (губернатор) Краснодарского края вправе вносить поправки к законопроекту, в результате которых изменяются утвержденные в первом чтении основные характеристики краевого бюджета, определенные </w:t>
      </w:r>
      <w:hyperlink w:anchor="Par442" w:history="1">
        <w:r w:rsidRPr="00A162C6">
          <w:rPr>
            <w:rFonts w:ascii="Times New Roman" w:hAnsi="Times New Roman" w:cs="Times New Roman"/>
            <w:sz w:val="24"/>
            <w:szCs w:val="24"/>
          </w:rPr>
          <w:t>частью 2 статьи 23</w:t>
        </w:r>
      </w:hyperlink>
      <w:r w:rsidRPr="00A162C6">
        <w:rPr>
          <w:rFonts w:ascii="Times New Roman" w:hAnsi="Times New Roman" w:cs="Times New Roman"/>
          <w:sz w:val="24"/>
          <w:szCs w:val="24"/>
        </w:rPr>
        <w:t xml:space="preserve"> настоящего Закона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6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Комитет по бюджету:</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проводит экспертизу представленных поправок;</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готовит сводные таблицы поправок и направляет указанные таблицы в соответствующие профильные комитеты Законодательного Собрания Краснодарского края и администрацию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Дальнейшему рассмотрению на сессии Законодательного Собрания Краснодарского края подлежат исключительно поправки, прошедшие экспертизу в комитете по бюджету и администрации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Комитет по бюджету представляет на рассмотрение Законодательного Собрания Краснодарского края вместе со сводными таблицами рекомендуемых к принятию и (или) отклонению поправок, а также таблицу поправок, решение по которым не принято.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При рассмотрении Законодательным Собранием Краснодарского края проекта закона Краснодарского края о краевом бюджете во втором чтении рассматриваются: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главных администраторов доходов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4"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перечень главных </w:t>
      </w:r>
      <w:proofErr w:type="gramStart"/>
      <w:r w:rsidRPr="00A162C6">
        <w:rPr>
          <w:rFonts w:ascii="Times New Roman" w:hAnsi="Times New Roman" w:cs="Times New Roman"/>
          <w:sz w:val="24"/>
          <w:szCs w:val="24"/>
        </w:rPr>
        <w:t>администраторов источников финансирования дефицита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доходы краевого бюджета на очередной финансовый год и плановый период по кодам видов (подвидов) доходов бюджетов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(абзац введен </w:t>
      </w:r>
      <w:hyperlink r:id="rId166"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бюджетных ассигнований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распределение бюджетных ассигнований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ведомственная структура расходов в пределах общего объема расходов краевого бюджета, утвержденного в первом чтении;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межбюджетных трансфертов, в том числе дополнительные нормативы распределения налога на доходы физических лиц между бюджетами муниципальных районов и городских округов на очередной финансовый год и плановый период;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гарантий Краснодарского края в валюте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внутренних заимствований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программа государственных внешних заимствований Краснодарского края (при наличии таковых);</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текстовые статьи, приложения, другие показатели проекта закона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перечень законодательных актов Краснодарского края, действие которых отменяется или приостанавливается на очередной финансовый год и на плановый период в связи с тем, что краевым бюджетом не предусмотрены средства на их реализацию.</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рассмотрения во втором чтении проект закона Краснодарского края о краевом бюджете выносится на голосование в целом.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 в ред. </w:t>
      </w:r>
      <w:hyperlink r:id="rId16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При утверждении проекта закона Краснодарского края о краевом бюджете Законодательное Собрание Краснодарского края не имеет права увеличивать доходы и дефицит краевого бюджета, утвержденные в первом чтении, если на эти изменения отсутствует положительное заключение главы администрации (губернатора)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После принятия проекта закона Краснодарского края о краевом бюджете во втором чтении закон Краснодарского края о краевом бюджете считается принятым в окончательной редакции.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5. Принятый закон Краснодарского края о краевом бюджете в течение пятнадцати календарных дней со дня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6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Закон Краснодарского края о краевом бюджете подлежит официальному опубликованию не позднее пяти дней после его подписания в установленном порядке.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Закон Краснодарского края о краевом бюджете вступает в силу с 1 января очередного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6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25. Временное управление бюджетом</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Если закон Краснодарского края о краевом бюджете не вступил в силу с начала текущего финансового года, временное управление бюджетом осуществляется в порядке, установленном </w:t>
      </w:r>
      <w:hyperlink r:id="rId170" w:history="1">
        <w:r w:rsidRPr="00A162C6">
          <w:rPr>
            <w:rFonts w:ascii="Times New Roman" w:hAnsi="Times New Roman" w:cs="Times New Roman"/>
            <w:sz w:val="24"/>
            <w:szCs w:val="24"/>
          </w:rPr>
          <w:t>статьей 190</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Внесение изменений в закон Краснодарского края о краевом бюджете по окончании периода временного управления бюджетом производится в порядке, установленном </w:t>
      </w:r>
      <w:hyperlink r:id="rId171" w:history="1">
        <w:r w:rsidRPr="00A162C6">
          <w:rPr>
            <w:rFonts w:ascii="Times New Roman" w:hAnsi="Times New Roman" w:cs="Times New Roman"/>
            <w:sz w:val="24"/>
            <w:szCs w:val="24"/>
          </w:rPr>
          <w:t>статьей 191</w:t>
        </w:r>
      </w:hyperlink>
      <w:r w:rsidRPr="00A162C6">
        <w:rPr>
          <w:rFonts w:ascii="Times New Roman" w:hAnsi="Times New Roman" w:cs="Times New Roman"/>
          <w:sz w:val="24"/>
          <w:szCs w:val="24"/>
        </w:rPr>
        <w:t xml:space="preserve"> Бюджетного кодекса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26. Порядок составления, рассмотрения и утверждения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Проект бюджета Территориального фонда обязательного медицинского страхования Краснодарского края составляется органом управления указанного фонда и представляется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7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Проект закона Краснодарского края о бюджете Территориального фонда обязательного медицинского страхования Краснодарского края вносится главой администрации (губернатором) Краснодарского края на рассмотрение в Законодательное Собрание Краснодарского края одновременно с проектом закона Краснодарского края о краевом бюджете и утверждается одновременно с принятием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7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 Одновременно с проектом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представляются: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по доходам проекта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расчеты и обоснования расходов на выполнение управленческих функций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7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территориальной программы государственных гарантий оказания гражданам Российской Федерации бесплатной медицинской помощи в Краснодарском крае на очередной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реестр </w:t>
      </w:r>
      <w:proofErr w:type="gramStart"/>
      <w:r w:rsidRPr="00A162C6">
        <w:rPr>
          <w:rFonts w:ascii="Times New Roman" w:hAnsi="Times New Roman" w:cs="Times New Roman"/>
          <w:sz w:val="24"/>
          <w:szCs w:val="24"/>
        </w:rPr>
        <w:t>источников доходов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реестр расходных обязательств, подлежащих исполнению за счет </w:t>
      </w:r>
      <w:proofErr w:type="gramStart"/>
      <w:r w:rsidRPr="00A162C6">
        <w:rPr>
          <w:rFonts w:ascii="Times New Roman" w:hAnsi="Times New Roman" w:cs="Times New Roman"/>
          <w:sz w:val="24"/>
          <w:szCs w:val="24"/>
        </w:rPr>
        <w:t>средств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17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проекту закона о бюджете Территориального фонда обязательного медицинского страхования Краснодарского края.</w:t>
      </w:r>
    </w:p>
    <w:p w:rsidR="00701960" w:rsidRPr="00A162C6" w:rsidRDefault="00965E5E"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 </w:t>
      </w:r>
      <w:r w:rsidR="00701960" w:rsidRPr="00A162C6">
        <w:rPr>
          <w:rFonts w:ascii="Times New Roman" w:hAnsi="Times New Roman" w:cs="Times New Roman"/>
          <w:sz w:val="24"/>
          <w:szCs w:val="24"/>
        </w:rPr>
        <w:t xml:space="preserve">(часть 2.1 введена </w:t>
      </w:r>
      <w:hyperlink r:id="rId180" w:history="1">
        <w:r w:rsidR="00701960" w:rsidRPr="00A162C6">
          <w:rPr>
            <w:rFonts w:ascii="Times New Roman" w:hAnsi="Times New Roman" w:cs="Times New Roman"/>
            <w:sz w:val="24"/>
            <w:szCs w:val="24"/>
          </w:rPr>
          <w:t>Законом</w:t>
        </w:r>
      </w:hyperlink>
      <w:r w:rsidR="00701960" w:rsidRPr="00A162C6">
        <w:rPr>
          <w:rFonts w:ascii="Times New Roman" w:hAnsi="Times New Roman" w:cs="Times New Roman"/>
          <w:sz w:val="24"/>
          <w:szCs w:val="24"/>
        </w:rPr>
        <w:t xml:space="preserve"> Краснодарского края от 09.06.2010 N 1978-КЗ)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Проект закона Краснодарского края о бюджете Территориального фонда обязательного медицинского страхования Краснодарского края в Законодательное Собрание Краснодарского края представляет глава администрации (губернатор) Краснодарского края или уполномоченное им должностное лицо.</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8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Проект закона Краснодарского края о бюджете Территориального фонда обязательного медицинского страхования Краснодарского края рассматривается и утверждается в порядке, предусмотренном для рассмотрения и утверждения проекта закона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8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3" w:name="Par528"/>
      <w:bookmarkEnd w:id="3"/>
      <w:r w:rsidRPr="00A162C6">
        <w:rPr>
          <w:rFonts w:ascii="Times New Roman" w:hAnsi="Times New Roman" w:cs="Times New Roman"/>
          <w:sz w:val="24"/>
          <w:szCs w:val="24"/>
        </w:rPr>
        <w:t>Статья 27. Порядок внесения изменений в закон Краснодарского края о краевом бюджете,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8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Финансовый орган Краснодарского края осуществляет непосредственное составление проекта закона о внесении изменений в закон Краснодарского края о краевом бюджете, а глава администрации (губернатор) Краснодарского края вносит его на рассмотрение в Законодательное Собрание Краснодарского края не позднее 20 дней до назначенной даты пленарного заседания Законодательного Собрания Краснодарского края. Одновременно 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оекта закона о внесении изменений в закон Краснодарского края о краевом бюджете направляется в Контрольно-счетную палату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27.11.2017 </w:t>
      </w:r>
      <w:hyperlink r:id="rId184" w:history="1">
        <w:r w:rsidRPr="00A162C6">
          <w:rPr>
            <w:rFonts w:ascii="Times New Roman" w:hAnsi="Times New Roman" w:cs="Times New Roman"/>
            <w:sz w:val="24"/>
            <w:szCs w:val="24"/>
          </w:rPr>
          <w:t>N 3691-КЗ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Одновременно </w:t>
      </w:r>
      <w:proofErr w:type="gramStart"/>
      <w:r w:rsidRPr="00A162C6">
        <w:rPr>
          <w:rFonts w:ascii="Times New Roman" w:hAnsi="Times New Roman" w:cs="Times New Roman"/>
          <w:sz w:val="24"/>
          <w:szCs w:val="24"/>
        </w:rPr>
        <w:t>с проектом закона Краснодарского края о внесении изменений в закон Краснодарского края о краевом бюджете в Законодательное Собрание</w:t>
      </w:r>
      <w:proofErr w:type="gramEnd"/>
      <w:r w:rsidRPr="00A162C6">
        <w:rPr>
          <w:rFonts w:ascii="Times New Roman" w:hAnsi="Times New Roman" w:cs="Times New Roman"/>
          <w:sz w:val="24"/>
          <w:szCs w:val="24"/>
        </w:rPr>
        <w:t xml:space="preserve"> Краснодарского края и Контрольно-счетную палату Краснодарского края представляется пояснительная записка, содержащая подробную информацию, обосновывающую изменение доходной части краевого бюджета, объемов финансирования расходных обязательств Краснодарского края и источников финансирования дефицита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ч</w:t>
      </w:r>
      <w:proofErr w:type="gramEnd"/>
      <w:r w:rsidRPr="00A162C6">
        <w:rPr>
          <w:rFonts w:ascii="Times New Roman" w:hAnsi="Times New Roman" w:cs="Times New Roman"/>
          <w:sz w:val="24"/>
          <w:szCs w:val="24"/>
        </w:rPr>
        <w:t xml:space="preserve">асть 2 в ред. </w:t>
      </w:r>
      <w:hyperlink r:id="rId18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27.11.2017 N 3691-КЗ)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2.1</w:t>
      </w:r>
      <w:proofErr w:type="gramStart"/>
      <w:r w:rsidRPr="00A162C6">
        <w:rPr>
          <w:rFonts w:ascii="Times New Roman" w:hAnsi="Times New Roman" w:cs="Times New Roman"/>
          <w:sz w:val="24"/>
          <w:szCs w:val="24"/>
        </w:rPr>
        <w:t xml:space="preserve"> Н</w:t>
      </w:r>
      <w:proofErr w:type="gramEnd"/>
      <w:r w:rsidRPr="00A162C6">
        <w:rPr>
          <w:rFonts w:ascii="Times New Roman" w:hAnsi="Times New Roman" w:cs="Times New Roman"/>
          <w:sz w:val="24"/>
          <w:szCs w:val="24"/>
        </w:rPr>
        <w:t>е позднее семи рабочих дней до дня принятия проекта закона Краснодарского края о внесении изменений в закон Краснодарского края о краевом бюджете в первом чтении глава администрации (губернатор) Краснодарского края может вносить в него мотивированные изменения с подробной информацией, обосновывающей изменение доходной части краевого бюджета, объемов финансирования расходных обязательств Краснодарского края и источников финансирования дефицита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w:t>
      </w:r>
      <w:hyperlink r:id="rId18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Те</w:t>
      </w:r>
      <w:proofErr w:type="gramStart"/>
      <w:r w:rsidRPr="00A162C6">
        <w:rPr>
          <w:rFonts w:ascii="Times New Roman" w:hAnsi="Times New Roman" w:cs="Times New Roman"/>
          <w:sz w:val="24"/>
          <w:szCs w:val="24"/>
        </w:rPr>
        <w:t>кст пр</w:t>
      </w:r>
      <w:proofErr w:type="gramEnd"/>
      <w:r w:rsidRPr="00A162C6">
        <w:rPr>
          <w:rFonts w:ascii="Times New Roman" w:hAnsi="Times New Roman" w:cs="Times New Roman"/>
          <w:sz w:val="24"/>
          <w:szCs w:val="24"/>
        </w:rPr>
        <w:t>едлагаемых изменений и вышеуказанная подробная информация направляются для подготовки заключения в Контрольно-счетную палату Краснодарского края одновременно с их представлением в Законодательное Собрание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2.1 введена </w:t>
      </w:r>
      <w:hyperlink r:id="rId18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23.07.2015 N 3231-КЗ)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Проект закона Краснодарского края о внесении изменений в закон Краснодарского края о краевом бюджете рассматривается в порядке, определенном </w:t>
      </w:r>
      <w:hyperlink r:id="rId188"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При рассмотрении указанного законопроекта на пленарном заседании Законодательного Собрания Краснодарского края заслушивается доклад главы администрации (губернатора) Краснодарского края или уполномоченного им лица о вносимых изменениях и доклад председателя Контрольно-счетной палаты Краснодарского края или уполномоченного им лица.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189"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Принятый закон Краснодарского края </w:t>
      </w:r>
      <w:proofErr w:type="gramStart"/>
      <w:r w:rsidRPr="00A162C6">
        <w:rPr>
          <w:rFonts w:ascii="Times New Roman" w:hAnsi="Times New Roman" w:cs="Times New Roman"/>
          <w:sz w:val="24"/>
          <w:szCs w:val="24"/>
        </w:rPr>
        <w:t>о внесении изменений в закон Краснодарского края о краевом бюджете в течение пятнадцати календарных дней со дня</w:t>
      </w:r>
      <w:proofErr w:type="gramEnd"/>
      <w:r w:rsidRPr="00A162C6">
        <w:rPr>
          <w:rFonts w:ascii="Times New Roman" w:hAnsi="Times New Roman" w:cs="Times New Roman"/>
          <w:sz w:val="24"/>
          <w:szCs w:val="24"/>
        </w:rPr>
        <w:t xml:space="preserve"> проведения пленарного заседания Законодательного Собрания Краснодарского края направляется главе администрации (губернатору) Краснодарского края для подписания и опубликования.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03.07.2012 N 2529-КЗ)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bookmarkStart w:id="4" w:name="Par544"/>
      <w:bookmarkEnd w:id="4"/>
      <w:r w:rsidRPr="00A162C6">
        <w:rPr>
          <w:rFonts w:ascii="Times New Roman" w:hAnsi="Times New Roman" w:cs="Times New Roman"/>
          <w:sz w:val="24"/>
          <w:szCs w:val="24"/>
        </w:rPr>
        <w:t xml:space="preserve">3.1. </w:t>
      </w:r>
      <w:proofErr w:type="gramStart"/>
      <w:r w:rsidRPr="00A162C6">
        <w:rPr>
          <w:rFonts w:ascii="Times New Roman" w:hAnsi="Times New Roman" w:cs="Times New Roman"/>
          <w:sz w:val="24"/>
          <w:szCs w:val="24"/>
        </w:rPr>
        <w:t>В случае снижения в текущем финансовом году общего объема доходов краевого бюджета более чем на 5 процентов по сравнению с первоначальным объемом указанных доходов, утвержденным законом Краснодарского края о краевом бюджете на текущий финансовый год и плановый период, положения указанного закона Краснодарского края в части, относящейся к плановому периоду, могут быть признаны утратившими силу.</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ч</w:t>
      </w:r>
      <w:proofErr w:type="gramEnd"/>
      <w:r w:rsidRPr="00A162C6">
        <w:rPr>
          <w:rFonts w:ascii="Times New Roman" w:hAnsi="Times New Roman" w:cs="Times New Roman"/>
          <w:sz w:val="24"/>
          <w:szCs w:val="24"/>
        </w:rPr>
        <w:t xml:space="preserve">асть 3.1 введена </w:t>
      </w:r>
      <w:hyperlink r:id="rId19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4. Внесение изменений в закон Краснодарского края о бюджете Территориального фонда обязательного медицинского страхования Краснодарского края осуществляется в порядке, предусмотренном для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19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случае, установленном </w:t>
      </w:r>
      <w:hyperlink w:anchor="Par544" w:history="1">
        <w:r w:rsidRPr="00A162C6">
          <w:rPr>
            <w:rFonts w:ascii="Times New Roman" w:hAnsi="Times New Roman" w:cs="Times New Roman"/>
            <w:sz w:val="24"/>
            <w:szCs w:val="24"/>
          </w:rPr>
          <w:t>частью 3.1 статьи 27</w:t>
        </w:r>
      </w:hyperlink>
      <w:r w:rsidRPr="00A162C6">
        <w:rPr>
          <w:rFonts w:ascii="Times New Roman" w:hAnsi="Times New Roman" w:cs="Times New Roman"/>
          <w:sz w:val="24"/>
          <w:szCs w:val="24"/>
        </w:rPr>
        <w:t xml:space="preserve"> настоящего Закона, положения закона Краснодарского края о бюджете Территориального фонда обязательного медицинского страхования Краснодарского края на текущий финансовый год и плановый период в части, относящейся к плановому периоду, могут быть признаны утратившими силу.</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 ИСПОЛНЕНИЕ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И 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ред. </w:t>
      </w:r>
      <w:hyperlink r:id="rId19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25.06.2015 N 3199-КЗ)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28. Основы исполнения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Исполнение краевого бюджета обеспечивается администрацией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Организация исполнения бюджета возлагается на финансовый орган Краснодарского края. Исполнение бюджета организуется на основе сводной бюджетной росписи краевого бюджета и кассового плана.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Бюджет исполняется на основе единства кассы и подведомственности расходов.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Кассовое обслуживание исполнения краевого бюджета осуществляется органами Федерального казначейства.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По соглашению с финансовым органом Краснодарского края полномочия органов Федерального казначейства по кассовому обслуживанию исполнения краевого бюджета, бюджета Территориального фонда обязательного медицинского страхования Краснодарского края могут быть переданы финансовому органу Краснодарского края при условии финансового обеспечения указанных полномочий за счет собственных доходов краевого бюджета и наличия в собственности (пользовании, управлении) Краснодарского края необходимого для их осуществления имущества.</w:t>
      </w:r>
      <w:proofErr w:type="gramEnd"/>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Финансовый орган Краснодарского края организует кассовое обслуживание исполнения краевого бюджета через счета, открытые органами Федерального казначейства в Центральном банке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 Лицевые счета для учета операций по исполнению краевого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Учет операций по исполнению краевого бюджета, осуществляемых участниками бюджетного процесса в рамках их бюджетных полномочий, производится на лицевых счетах, открываемых в финансовом органе Краснодарского края в установленном им порядке.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Учет операций по исполнению краевого бюджета, санкционирование расходов по которым осуществляется органами Федерального казначейства, производится на лицевых счетах, открываемых в органах Федерального казначейства на основании реестра получателей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16.07.2013 </w:t>
      </w:r>
      <w:hyperlink r:id="rId196" w:history="1">
        <w:r w:rsidRPr="00A162C6">
          <w:rPr>
            <w:rFonts w:ascii="Times New Roman" w:hAnsi="Times New Roman" w:cs="Times New Roman"/>
            <w:sz w:val="24"/>
            <w:szCs w:val="24"/>
          </w:rPr>
          <w:t>N 2789-КЗ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29.1. Особенности исполнения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19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26.12.2014 N 3092-КЗ (ред. 13.10.2015))</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198"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краевого бюджета без внесения изменений в закон Краснодарского края о краевом бюджете: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19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наименования главного распорядителя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изменение системы исполнительных органов государственной власти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внесение изменений в государственные программы (подпрограммы, основные мероприятия, ведомственные целевые программы) в части изменения мероприятий (основных мероприятий), подпрограмм, мероприятий ведомственных целевых программ (включая изменение участника государственной программы, координатора государственной программы (подпрограммы), получателя субсидии) и (или) изменения объектов </w:t>
      </w:r>
      <w:r w:rsidRPr="00A162C6">
        <w:rPr>
          <w:rFonts w:ascii="Times New Roman" w:hAnsi="Times New Roman" w:cs="Times New Roman"/>
          <w:sz w:val="24"/>
          <w:szCs w:val="24"/>
        </w:rPr>
        <w:lastRenderedPageBreak/>
        <w:t>капитального строительства, объектов недвижимого имущества и (или) перераспределения объемов финансирования между участниками государственной программы (координаторами государственной программы (подпрограммы), основными мероприятиями (мероприятиями), подпрограммами, мероприятиями</w:t>
      </w:r>
      <w:proofErr w:type="gramEnd"/>
      <w:r w:rsidRPr="00A162C6">
        <w:rPr>
          <w:rFonts w:ascii="Times New Roman" w:hAnsi="Times New Roman" w:cs="Times New Roman"/>
          <w:sz w:val="24"/>
          <w:szCs w:val="24"/>
        </w:rPr>
        <w:t xml:space="preserve"> ведомственной целевой программы государственной программы, объектами капитального строительства, объектами недвижимого имущества, требующих изменения кодов бюджетной классификации и (или) наименования целевой статьи расходов краевого бюджета в установленном порядке в связи с указанным изменением и (или) перераспределением бюджетных ассигнований;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13.10.2016 </w:t>
      </w:r>
      <w:hyperlink r:id="rId200" w:history="1">
        <w:r w:rsidRPr="00A162C6">
          <w:rPr>
            <w:rFonts w:ascii="Times New Roman" w:hAnsi="Times New Roman" w:cs="Times New Roman"/>
            <w:sz w:val="24"/>
            <w:szCs w:val="24"/>
          </w:rPr>
          <w:t>N 3487-КЗ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распределение и (или) перераспределение межбюджетных трансфертов между муниципальными образованиями, включая изменение кодов разделов и подразделов бюджетной классификации расходов, за исключением межбюджетных трансфертов, распределение которых утверждается законом Краснодарского края о краевом бюджете;</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перераспределение бюджетных ассигнований между главными распорядителями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(или) кодами классификации расходов бюджетов для финансового обеспечения непредвиденных расходов, связанных с ликвидацией последствий стихийных бедствий и других чрезвычайных ситуаций, в соответствии с нормативным правовым актом Краснодарского края, устанавливающим соответствующее расходное обязательство;</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перераспределение бюджетных ассигнований между подгруппами </w:t>
      </w:r>
      <w:proofErr w:type="gramStart"/>
      <w:r w:rsidRPr="00A162C6">
        <w:rPr>
          <w:rFonts w:ascii="Times New Roman" w:hAnsi="Times New Roman" w:cs="Times New Roman"/>
          <w:sz w:val="24"/>
          <w:szCs w:val="24"/>
        </w:rPr>
        <w:t>вида расходов классификации расходов бюджетов</w:t>
      </w:r>
      <w:proofErr w:type="gramEnd"/>
      <w:r w:rsidRPr="00A162C6">
        <w:rPr>
          <w:rFonts w:ascii="Times New Roman" w:hAnsi="Times New Roman" w:cs="Times New Roman"/>
          <w:sz w:val="24"/>
          <w:szCs w:val="24"/>
        </w:rPr>
        <w:t xml:space="preserve"> в пределах, предусмотренных главному распорядителю средств краевого бюджета по соответствующей группе вида расходов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детализация целевой статьи по коду направления расходов и (или) изменение в установленном порядке кода и (или) наименования направления расходов целевой статьи для отражения расходов краевого бюджета, источником финансового обеспечения которых являются средства другого бюджета бюджетной системы Российской Федерации, и (или) расходов краевого бюджета, направляемых на выполнение условий </w:t>
      </w:r>
      <w:proofErr w:type="spellStart"/>
      <w:r w:rsidRPr="00A162C6">
        <w:rPr>
          <w:rFonts w:ascii="Times New Roman" w:hAnsi="Times New Roman" w:cs="Times New Roman"/>
          <w:sz w:val="24"/>
          <w:szCs w:val="24"/>
        </w:rPr>
        <w:t>софинансирования</w:t>
      </w:r>
      <w:proofErr w:type="spellEnd"/>
      <w:r w:rsidRPr="00A162C6">
        <w:rPr>
          <w:rFonts w:ascii="Times New Roman" w:hAnsi="Times New Roman" w:cs="Times New Roman"/>
          <w:sz w:val="24"/>
          <w:szCs w:val="24"/>
        </w:rPr>
        <w:t xml:space="preserve"> расходных обязательств, источником финансового обеспечения которых частично являются средства другого бюджета бюджетной</w:t>
      </w:r>
      <w:proofErr w:type="gramEnd"/>
      <w:r w:rsidRPr="00A162C6">
        <w:rPr>
          <w:rFonts w:ascii="Times New Roman" w:hAnsi="Times New Roman" w:cs="Times New Roman"/>
          <w:sz w:val="24"/>
          <w:szCs w:val="24"/>
        </w:rPr>
        <w:t xml:space="preserve"> системы Российской Федерации;</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главными распорядителями средств краевого бюджета, разделами, подразделами, целевыми статьями, группами и подгруппами видов расходов классификации расходов бюджета, предусмотренных главным распорядителям средств краевого бюджета на предоставление грантов в форме субсидий, в том числе предоставляемых на конкурсной основе, в соответствии с </w:t>
      </w:r>
      <w:hyperlink r:id="rId202" w:history="1">
        <w:r w:rsidRPr="00A162C6">
          <w:rPr>
            <w:rFonts w:ascii="Times New Roman" w:hAnsi="Times New Roman" w:cs="Times New Roman"/>
            <w:sz w:val="24"/>
            <w:szCs w:val="24"/>
          </w:rPr>
          <w:t>пунктом 7 статьи 78</w:t>
        </w:r>
      </w:hyperlink>
      <w:r w:rsidRPr="00A162C6">
        <w:rPr>
          <w:rFonts w:ascii="Times New Roman" w:hAnsi="Times New Roman" w:cs="Times New Roman"/>
          <w:sz w:val="24"/>
          <w:szCs w:val="24"/>
        </w:rPr>
        <w:t xml:space="preserve"> и </w:t>
      </w:r>
      <w:hyperlink r:id="rId203" w:history="1">
        <w:r w:rsidRPr="00A162C6">
          <w:rPr>
            <w:rFonts w:ascii="Times New Roman" w:hAnsi="Times New Roman" w:cs="Times New Roman"/>
            <w:sz w:val="24"/>
            <w:szCs w:val="24"/>
          </w:rPr>
          <w:t>пунктом 4 статьи 78.1</w:t>
        </w:r>
      </w:hyperlink>
      <w:r w:rsidRPr="00A162C6">
        <w:rPr>
          <w:rFonts w:ascii="Times New Roman" w:hAnsi="Times New Roman" w:cs="Times New Roman"/>
          <w:sz w:val="24"/>
          <w:szCs w:val="24"/>
        </w:rPr>
        <w:t xml:space="preserve"> Бюджетного кодекса Российской Федерации;</w:t>
      </w:r>
      <w:proofErr w:type="gramEnd"/>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мероприятия соответствующей государственной программы по финансовому обеспечению деятельности государственных органов Краснодарского края, в том числе территориальных органов, и государственных </w:t>
      </w:r>
      <w:r w:rsidRPr="00A162C6">
        <w:rPr>
          <w:rFonts w:ascii="Times New Roman" w:hAnsi="Times New Roman" w:cs="Times New Roman"/>
          <w:sz w:val="24"/>
          <w:szCs w:val="24"/>
        </w:rPr>
        <w:lastRenderedPageBreak/>
        <w:t>казенных учреждений Краснодарского края, при условии, что увеличение объема</w:t>
      </w:r>
      <w:proofErr w:type="gramEnd"/>
      <w:r w:rsidRPr="00A162C6">
        <w:rPr>
          <w:rFonts w:ascii="Times New Roman" w:hAnsi="Times New Roman" w:cs="Times New Roman"/>
          <w:sz w:val="24"/>
          <w:szCs w:val="24"/>
        </w:rPr>
        <w:t xml:space="preserve"> бюджетных ассигнований по соответствующей группе </w:t>
      </w:r>
      <w:proofErr w:type="gramStart"/>
      <w:r w:rsidRPr="00A162C6">
        <w:rPr>
          <w:rFonts w:ascii="Times New Roman" w:hAnsi="Times New Roman" w:cs="Times New Roman"/>
          <w:sz w:val="24"/>
          <w:szCs w:val="24"/>
        </w:rPr>
        <w:t>вида расходов классификации расходов бюджетов государственной программы</w:t>
      </w:r>
      <w:proofErr w:type="gramEnd"/>
      <w:r w:rsidRPr="00A162C6">
        <w:rPr>
          <w:rFonts w:ascii="Times New Roman" w:hAnsi="Times New Roman" w:cs="Times New Roman"/>
          <w:sz w:val="24"/>
          <w:szCs w:val="24"/>
        </w:rPr>
        <w:t xml:space="preserve"> не превышает 10 процентов и не потребует внесения изменений в основное мероприятие (мероприятие) государственной программы (подпрограммы, ведомственной целевой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4"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разделами, подразделами, целевыми статьями или группами и подгруппами видов расходов классификации расходов бюджетов в пределах общего объема бюджетных ассигнований, предусмотренных законом Краснодарского края о краевом бюджете главному распорядителю средств краевого бюджета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w:t>
      </w:r>
      <w:proofErr w:type="gramEnd"/>
      <w:r w:rsidRPr="00A162C6">
        <w:rPr>
          <w:rFonts w:ascii="Times New Roman" w:hAnsi="Times New Roman" w:cs="Times New Roman"/>
          <w:sz w:val="24"/>
          <w:szCs w:val="24"/>
        </w:rPr>
        <w:t>), при условии, что увеличение объема бюджетных ассигнований по расходам на реализацию не включенных в государственные программы направлений деятельности органов государственной власти (государственных органов), государственных казенных учреждений Краснодарского края по оказанию государственных услуг (выполнению работ)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05"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краевом бюджете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краевого бюджета без внесения изменений в закон Краснодарского края о краевом бюджете</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20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29.2. Особенности </w:t>
      </w:r>
      <w:proofErr w:type="gramStart"/>
      <w:r w:rsidRPr="00A162C6">
        <w:rPr>
          <w:rFonts w:ascii="Times New Roman" w:hAnsi="Times New Roman" w:cs="Times New Roman"/>
          <w:sz w:val="24"/>
          <w:szCs w:val="24"/>
        </w:rPr>
        <w:t>исполнения бюджета Территориального фонда обязательного медицинского страхования Краснодарского края</w:t>
      </w:r>
      <w:proofErr w:type="gramEnd"/>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07"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25.06.2015 N 3199-КЗ)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Установить в соответствии с </w:t>
      </w:r>
      <w:hyperlink r:id="rId208" w:history="1">
        <w:r w:rsidRPr="00A162C6">
          <w:rPr>
            <w:rFonts w:ascii="Times New Roman" w:hAnsi="Times New Roman" w:cs="Times New Roman"/>
            <w:sz w:val="24"/>
            <w:szCs w:val="24"/>
          </w:rPr>
          <w:t>пунктом 8 статьи 217</w:t>
        </w:r>
      </w:hyperlink>
      <w:r w:rsidRPr="00A162C6">
        <w:rPr>
          <w:rFonts w:ascii="Times New Roman" w:hAnsi="Times New Roman" w:cs="Times New Roman"/>
          <w:sz w:val="24"/>
          <w:szCs w:val="24"/>
        </w:rPr>
        <w:t xml:space="preserve"> Бюджетного кодекса Российской </w:t>
      </w:r>
      <w:proofErr w:type="gramStart"/>
      <w:r w:rsidRPr="00A162C6">
        <w:rPr>
          <w:rFonts w:ascii="Times New Roman" w:hAnsi="Times New Roman" w:cs="Times New Roman"/>
          <w:sz w:val="24"/>
          <w:szCs w:val="24"/>
        </w:rPr>
        <w:t>Федерации</w:t>
      </w:r>
      <w:proofErr w:type="gramEnd"/>
      <w:r w:rsidRPr="00A162C6">
        <w:rPr>
          <w:rFonts w:ascii="Times New Roman" w:hAnsi="Times New Roman" w:cs="Times New Roman"/>
          <w:sz w:val="24"/>
          <w:szCs w:val="24"/>
        </w:rPr>
        <w:t xml:space="preserve"> следующие дополнительные основания для внесения изменений в сводную бюджетную роспись бюджета Территориального фонда обязательного медицинского страхования Краснодарского края без внесения изменений в закон Краснодарского края о бюджете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0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перераспределение бюджетных ассигнований между группами (подгруппами) видов расходов классификации расходов бюджетов в пределах бюджетных ассигнований, предусмотренных главному распорядителю средств бюджета Территориального фонда обязательного медицинского страхования Краснодарского края в рамках целевой статьи в случае возмещения другим территориальным фондам обязательного медицинского страхования затрат по оплате стоимости медицинской помощи, оказанной за пределами Краснодарского края лицам, застрахованным на территории Краснодарского края в объеме, предусмотренном</w:t>
      </w:r>
      <w:proofErr w:type="gramEnd"/>
      <w:r w:rsidRPr="00A162C6">
        <w:rPr>
          <w:rFonts w:ascii="Times New Roman" w:hAnsi="Times New Roman" w:cs="Times New Roman"/>
          <w:sz w:val="24"/>
          <w:szCs w:val="24"/>
        </w:rPr>
        <w:t xml:space="preserve"> базовой программой обязательного медицинского страхования;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изменение и (или) уточнение бюджетной классификации Министерством финансов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перераспределение бюджетных ассигнований между группами и подгруппами видов расходов классификации расходов бюджетов в пределах общего объема бюджетных </w:t>
      </w:r>
      <w:r w:rsidRPr="00A162C6">
        <w:rPr>
          <w:rFonts w:ascii="Times New Roman" w:hAnsi="Times New Roman" w:cs="Times New Roman"/>
          <w:sz w:val="24"/>
          <w:szCs w:val="24"/>
        </w:rPr>
        <w:lastRenderedPageBreak/>
        <w:t>ассигнований, предусмотренных законом Краснодарского края о бюджете Территориального фонда обязательного медицинского страхования Краснодарского края главному распорядителю средств бюджета Территориального фонда обязательного медицинского страхования Краснодарского края по соответствующей целевой статье расходов классификации расходов бюджетов, при условии, что увеличение объема бюджетных ассигнований по соответствующей группе</w:t>
      </w:r>
      <w:proofErr w:type="gramEnd"/>
      <w:r w:rsidRPr="00A162C6">
        <w:rPr>
          <w:rFonts w:ascii="Times New Roman" w:hAnsi="Times New Roman" w:cs="Times New Roman"/>
          <w:sz w:val="24"/>
          <w:szCs w:val="24"/>
        </w:rPr>
        <w:t xml:space="preserve"> вида расходов классификации расходов бюджетов не превышает 10 процентов.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1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В законе Краснодарского края о бюджете Территориального фонда обязательного медицинского страхования Краснодарского края устанавливаются иные дополнительные основания </w:t>
      </w:r>
      <w:proofErr w:type="gramStart"/>
      <w:r w:rsidRPr="00A162C6">
        <w:rPr>
          <w:rFonts w:ascii="Times New Roman" w:hAnsi="Times New Roman" w:cs="Times New Roman"/>
          <w:sz w:val="24"/>
          <w:szCs w:val="24"/>
        </w:rPr>
        <w:t>для внесения изменений в сводную бюджетную роспись без внесения изменений в закон Краснодарского края о бюджете</w:t>
      </w:r>
      <w:proofErr w:type="gramEnd"/>
      <w:r w:rsidRPr="00A162C6">
        <w:rPr>
          <w:rFonts w:ascii="Times New Roman" w:hAnsi="Times New Roman" w:cs="Times New Roman"/>
          <w:sz w:val="24"/>
          <w:szCs w:val="24"/>
        </w:rPr>
        <w:t xml:space="preserve">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Глава VII. ГОДОВОЙ ОТЧЕТ ОБ ИСПОЛНЕНИИ КРАЕВОГО БЮДЖЕТА,</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БЮДЖЕТА ТЕРРИТОРИАЛЬНОГО ФОНДА ОБЯЗАТЕЛЬНОГО</w:t>
      </w:r>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МЕДИЦИНСКОГО СТРАХОВАНИЯ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 ред. </w:t>
      </w:r>
      <w:hyperlink r:id="rId21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 xml:space="preserve">Статья 30. </w:t>
      </w: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исполнением бюджета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 за</w:t>
      </w:r>
      <w:proofErr w:type="gramEnd"/>
      <w:r w:rsidRPr="00A162C6">
        <w:rPr>
          <w:rFonts w:ascii="Times New Roman" w:hAnsi="Times New Roman" w:cs="Times New Roman"/>
          <w:sz w:val="24"/>
          <w:szCs w:val="24"/>
        </w:rPr>
        <w:t xml:space="preserve"> исполнением краевого бюджета, бюджета Территориального фонда обязательного медицинского страхования Краснодарского края осуществляется Законодательным Собранием Краснодарского края, органами исполнительной власти Краснодарского края в пределах их компетенции, а также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 Порядок составления годового отчета об исполнении краевого бюджета и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3"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Годовой отчет об исполнении краевого бюджета составляется финансовым органом Краснодарского края и представляется главе администрации (губернатору)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w:t>
      </w:r>
      <w:proofErr w:type="gramStart"/>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 составляется органом управления фондом и направляется в орган исполнительной власти Краснодарского края, осуществляющий государственное управление и координацию деятельности в области охраны здоровья населения в Краснодарском крае, для представления в установленном порядке главе администрации (губернатору) Краснодарского края и последующего направления в Законодательное Собрание Краснодарского края и Контрольно-счетную палату Краснодарского</w:t>
      </w:r>
      <w:proofErr w:type="gramEnd"/>
      <w:r w:rsidRPr="00A162C6">
        <w:rPr>
          <w:rFonts w:ascii="Times New Roman" w:hAnsi="Times New Roman" w:cs="Times New Roman"/>
          <w:sz w:val="24"/>
          <w:szCs w:val="24"/>
        </w:rPr>
        <w:t xml:space="preserve">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14"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31.1. Публичные и парламентские слушания по годовому отчету об исполнении краевого бюджета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1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19.07.2011 N 2294-КЗ)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Публичные слушания по годовому отчету об исполнении краевого бюджета проводятся исполнительными органами государственной власти Краснодарского края </w:t>
      </w:r>
      <w:proofErr w:type="gramStart"/>
      <w:r w:rsidRPr="00A162C6">
        <w:rPr>
          <w:rFonts w:ascii="Times New Roman" w:hAnsi="Times New Roman" w:cs="Times New Roman"/>
          <w:sz w:val="24"/>
          <w:szCs w:val="24"/>
        </w:rPr>
        <w:t>до рассмотрения в первом чтении проекта закона об утверждении годового отчета об исполнении краевого бюджета Законодательным Собранием Краснодарского края в порядке</w:t>
      </w:r>
      <w:proofErr w:type="gramEnd"/>
      <w:r w:rsidRPr="00A162C6">
        <w:rPr>
          <w:rFonts w:ascii="Times New Roman" w:hAnsi="Times New Roman" w:cs="Times New Roman"/>
          <w:sz w:val="24"/>
          <w:szCs w:val="24"/>
        </w:rPr>
        <w:t>, установленном законом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21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Парламентские слушания по годовому отчету об исполнении краевого бюджета проводятся после принятия председателем Законодательного Собрания Краснодарского края решения о принятии законопроекта к рассмотрению в порядке, установленном </w:t>
      </w:r>
      <w:hyperlink r:id="rId217" w:history="1">
        <w:r w:rsidRPr="00A162C6">
          <w:rPr>
            <w:rFonts w:ascii="Times New Roman" w:hAnsi="Times New Roman" w:cs="Times New Roman"/>
            <w:sz w:val="24"/>
            <w:szCs w:val="24"/>
          </w:rPr>
          <w:t>Регламентом</w:t>
        </w:r>
      </w:hyperlink>
      <w:r w:rsidRPr="00A162C6">
        <w:rPr>
          <w:rFonts w:ascii="Times New Roman" w:hAnsi="Times New Roman" w:cs="Times New Roman"/>
          <w:sz w:val="24"/>
          <w:szCs w:val="24"/>
        </w:rPr>
        <w:t xml:space="preserve"> Законодательного Собрания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18"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Годовой отчет об исполнении краевого бюджета до его рассмотрения в Законодательном Собрании Краснодарского края подлежит внешней проверке, которая включает внешнюю проверку бюджетной отчетности главных администраторов доходов краевого бюджета, главных администраторов источников финансирования дефицита краевого бюджета, главных распорядителей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и подготовку заключения на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Годовой отчет об исполнении бюджета Территориального фонда обязательного медицинского страхования Краснодарского края до его рассмотрения в Законодательном Собрании Краснодарского края подлежит внешней проверке в порядке, установленном Бюджетным </w:t>
      </w:r>
      <w:hyperlink r:id="rId219"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 и настоящим Законом.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0"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Внешняя проверка годового отчета об исполнении краевого бюджета и внешняя проверка годового отчета об исполнении бюджета Территориального фонда обязательного медицинского страхования Краснодарского края осуществляется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21"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Администрация Краснодарского края не позднее 15 апреля текущего года направляет в Контрольно-счетную палату Краснодарского края для подготовки заключений: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годовой отчет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3"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28.12.2011 N 2411-КЗ)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иные документы, подлежащие представлению в Законодательное Собрание Краснодарского края одновременно с годовым отчетом об исполнении краевого бюджета и годовым отчетом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4"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Подготовка заключений на годовой отчет об исполнении краевого бюджета и годовой отчет об исполнении бюджета Территориального фонда обязательного медицинского страхования Краснодарского края проводится в срок, не превышающий 1,5 месяца.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5"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4. Контрольно-счетная палата Краснодарского края готовит заключение на годовой отчет об исполнении краевого бюджета на основании данных внешней </w:t>
      </w:r>
      <w:proofErr w:type="gramStart"/>
      <w:r w:rsidRPr="00A162C6">
        <w:rPr>
          <w:rFonts w:ascii="Times New Roman" w:hAnsi="Times New Roman" w:cs="Times New Roman"/>
          <w:sz w:val="24"/>
          <w:szCs w:val="24"/>
        </w:rPr>
        <w:t>проверки годовой бюджетной отчетности главных администраторов средств краевого бюджета</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Главные администраторы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представляют годовую бюджетную отчетность в Контрольно-счетную палату Краснодарского края для внешней проверки не позднее трех рабочих дней с момента представления этой отчетности в финансовый орган Краснодарского края. Бюджетная отчетность представляется в Контрольно-счетную палату Краснодарского края на бумажных носителях и в электронном виде.</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04.04.2016 </w:t>
      </w:r>
      <w:hyperlink r:id="rId226" w:history="1">
        <w:r w:rsidRPr="00A162C6">
          <w:rPr>
            <w:rFonts w:ascii="Times New Roman" w:hAnsi="Times New Roman" w:cs="Times New Roman"/>
            <w:sz w:val="24"/>
            <w:szCs w:val="24"/>
          </w:rPr>
          <w:t>N 3367-КЗ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Контрольно-счетная палата Краснодарского края готовит заключение на годовой отчет об исполнении бюджета Территориального фонда обязательного медицинского страхования Краснодарского края на основании данных внешней проверки годовой бюджетной отчетности органа управления Территориальным фондом обязательного медицинского страхования Краснодарского края, представляемой в Контрольно-счетную палату Краснодарского края на бумажных носителях и в электронном виде не позднее трех рабочих дней с момента представления этой отчетности в</w:t>
      </w:r>
      <w:proofErr w:type="gramEnd"/>
      <w:r w:rsidRPr="00A162C6">
        <w:rPr>
          <w:rFonts w:ascii="Times New Roman" w:hAnsi="Times New Roman" w:cs="Times New Roman"/>
          <w:sz w:val="24"/>
          <w:szCs w:val="24"/>
        </w:rPr>
        <w:t xml:space="preserve"> финансовый орган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5. В срок до 1 июня текущего года заключение на годовой отчет об исполнении краевого бюджета и заключение на годовой отчет об исполнении бюджета Территориального фонда обязательного медицинского страхования Краснодарского края Контрольно-счетной палатой Краснодарского края одновременно предоставляются в Законодательное Собрание Краснодарского края и направляются администрации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25.07.2017 </w:t>
      </w:r>
      <w:hyperlink r:id="rId228" w:history="1">
        <w:r w:rsidRPr="00A162C6">
          <w:rPr>
            <w:rFonts w:ascii="Times New Roman" w:hAnsi="Times New Roman" w:cs="Times New Roman"/>
            <w:sz w:val="24"/>
            <w:szCs w:val="24"/>
          </w:rPr>
          <w:t>N 3661-КЗ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33. Проверка годового отчета об исполнении бюджета муниципального образования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2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Проверка годового отчета об исполнении бюджета муниципального образования, в бюджете которого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50 процентов объема</w:t>
      </w:r>
      <w:proofErr w:type="gramEnd"/>
      <w:r w:rsidRPr="00A162C6">
        <w:rPr>
          <w:rFonts w:ascii="Times New Roman" w:hAnsi="Times New Roman" w:cs="Times New Roman"/>
          <w:sz w:val="24"/>
          <w:szCs w:val="24"/>
        </w:rPr>
        <w:t xml:space="preserve"> собственных доходов местного бюджета, а также муниципального образования, которое не имеет годовой отчетности об исполнении местного бюджета за один год и более из трех последних отчетных финансовых лет, начиная с очередного финансового года, осуществляется не реже одного раза в два года органами государственного финансового контроля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0"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lastRenderedPageBreak/>
        <w:t>По обращению представительного органа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Контрольно-счетной палатой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1"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Для проведения внешней проверки отчета об исполнении бюджета муниципального образования и подготовки соответствующего заключения на него администрация муниципального образования должна представить отчет об исполнении местного бюджета и годовую бюджетную отчетность главных администраторов бюджетных средств не позднее 1 апреля текущего года.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Подготовка заключения на годовой отчет об исполнении местного бюджета проводится в срок, не превышающий один месяц.</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34. Порядок представления годового отчета об исполнении краевого бюджета на рассмотрение в Законодательное Собрание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Ежегодно не позднее 1 июня текущего года глава администрации (губернатор) Краснодарского края представляет в Законодательное Собрание Краснодарского края годовой отчет об исполнении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Одновременно с годовым отчетом об исполнении краевого бюджета в Законодательное Собрание Краснодарского края представляются: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проект закона Краснодарского края об исполнении краевого бюджета за отчетный финансовый год;</w:t>
      </w:r>
    </w:p>
    <w:p w:rsidR="009A50DD" w:rsidRPr="00A162C6" w:rsidRDefault="00701960" w:rsidP="00215DEE">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пояснительная записка к годовому отчету об исполнении краевого бюджета;</w:t>
      </w:r>
    </w:p>
    <w:p w:rsidR="00701960" w:rsidRDefault="00701960"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215DEE" w:rsidRDefault="00215DEE" w:rsidP="009A50DD">
      <w:pPr>
        <w:autoSpaceDE w:val="0"/>
        <w:autoSpaceDN w:val="0"/>
        <w:adjustRightInd w:val="0"/>
        <w:spacing w:after="0" w:line="240" w:lineRule="auto"/>
        <w:jc w:val="both"/>
        <w:rPr>
          <w:rFonts w:ascii="Times New Roman" w:hAnsi="Times New Roman" w:cs="Times New Roman"/>
          <w:sz w:val="24"/>
          <w:szCs w:val="24"/>
        </w:rPr>
      </w:pP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соответствии с </w:t>
      </w:r>
      <w:hyperlink r:id="rId233"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06.03.2018 N 3766-КЗ с 1 января 2019 года абзац четвертый части 2 статьи 34 будет изложен в новой редакции:</w:t>
      </w:r>
    </w:p>
    <w:p w:rsidR="009A50DD" w:rsidRPr="00A162C6" w:rsidRDefault="009A50DD" w:rsidP="009A50DD">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 с указанием реквизитов правового акта главы администрации (губернатора) Краснодарского края, являющегося основанием для расходования бюджетных ассигнований резервного фонда администрации Краснодарского края, а также с указанием цели, размера выделенных средств и кассовых расходов краевого бюджета</w:t>
      </w:r>
      <w:proofErr w:type="gramStart"/>
      <w:r w:rsidRPr="00A162C6">
        <w:rPr>
          <w:rFonts w:ascii="Times New Roman" w:hAnsi="Times New Roman" w:cs="Times New Roman"/>
          <w:sz w:val="24"/>
          <w:szCs w:val="24"/>
        </w:rPr>
        <w:t>;"</w:t>
      </w:r>
      <w:proofErr w:type="gramEnd"/>
    </w:p>
    <w:p w:rsidR="00701960" w:rsidRPr="00A162C6" w:rsidRDefault="00701960" w:rsidP="009A50DD">
      <w:pPr>
        <w:autoSpaceDE w:val="0"/>
        <w:autoSpaceDN w:val="0"/>
        <w:adjustRightInd w:val="0"/>
        <w:spacing w:after="0" w:line="240" w:lineRule="auto"/>
        <w:jc w:val="both"/>
        <w:rPr>
          <w:rFonts w:ascii="Times New Roman" w:hAnsi="Times New Roman" w:cs="Times New Roman"/>
          <w:sz w:val="24"/>
          <w:szCs w:val="24"/>
        </w:rPr>
      </w:pPr>
    </w:p>
    <w:p w:rsidR="00701960" w:rsidRPr="00A162C6" w:rsidRDefault="00701960" w:rsidP="009A50DD">
      <w:pPr>
        <w:autoSpaceDE w:val="0"/>
        <w:autoSpaceDN w:val="0"/>
        <w:adjustRightInd w:val="0"/>
        <w:spacing w:before="360" w:after="0" w:line="240" w:lineRule="auto"/>
        <w:ind w:firstLine="540"/>
        <w:rPr>
          <w:rFonts w:ascii="Times New Roman" w:hAnsi="Times New Roman" w:cs="Times New Roman"/>
          <w:sz w:val="24"/>
          <w:szCs w:val="24"/>
        </w:rPr>
      </w:pPr>
      <w:r w:rsidRPr="00A162C6">
        <w:rPr>
          <w:rFonts w:ascii="Times New Roman" w:hAnsi="Times New Roman" w:cs="Times New Roman"/>
          <w:sz w:val="24"/>
          <w:szCs w:val="24"/>
        </w:rPr>
        <w:t>отчет об использовании средств резервного фонда администрации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отчет об исполнении консолидированного бюджета Краснодарского края 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3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 </w:t>
      </w:r>
      <w:hyperlink r:id="rId236"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16.07.2013 N 2789-КЗ;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исполнении краевого бюджета (в части межбюджетных трансфертов) в разрезе межбюджетных трансфертов по муниципальным образованиям;</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lastRenderedPageBreak/>
        <w:t xml:space="preserve">(в ред. </w:t>
      </w:r>
      <w:hyperlink r:id="rId23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остатках целевых и нецелевых сре</w:t>
      </w:r>
      <w:proofErr w:type="gramStart"/>
      <w:r w:rsidRPr="00A162C6">
        <w:rPr>
          <w:rFonts w:ascii="Times New Roman" w:hAnsi="Times New Roman" w:cs="Times New Roman"/>
          <w:sz w:val="24"/>
          <w:szCs w:val="24"/>
        </w:rPr>
        <w:t>дств кр</w:t>
      </w:r>
      <w:proofErr w:type="gramEnd"/>
      <w:r w:rsidRPr="00A162C6">
        <w:rPr>
          <w:rFonts w:ascii="Times New Roman" w:hAnsi="Times New Roman" w:cs="Times New Roman"/>
          <w:sz w:val="24"/>
          <w:szCs w:val="24"/>
        </w:rPr>
        <w:t>аевого бюджета, сложившихся на конец финансового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38"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реализации краевой адресной инвестиционной программы;</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3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регионального инвестиционного фонда в разрезе инвестиционных проектов;</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0"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31.03.2014 N 2934-КЗ)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об использовании бюджетных ассигнований, направляемых на социальную поддержку детей и семей, имеющих детей;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1"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13.10.2016 N 3487-КЗ)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информация о выданных государственных гарантиях Краснодарского края в разрезе получателей;</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(абзац введен </w:t>
      </w:r>
      <w:hyperlink r:id="rId242"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02.07.2009 N 1769-КЗ)</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9A50DD" w:rsidRDefault="009A50DD" w:rsidP="009A50DD">
      <w:pPr>
        <w:autoSpaceDE w:val="0"/>
        <w:autoSpaceDN w:val="0"/>
        <w:adjustRightInd w:val="0"/>
        <w:spacing w:after="0" w:line="240" w:lineRule="auto"/>
        <w:ind w:firstLine="709"/>
        <w:rPr>
          <w:rFonts w:ascii="Times New Roman" w:hAnsi="Times New Roman" w:cs="Times New Roman"/>
          <w:sz w:val="24"/>
          <w:szCs w:val="24"/>
        </w:rPr>
      </w:pPr>
      <w:r w:rsidRPr="009A50DD">
        <w:rPr>
          <w:rFonts w:ascii="Times New Roman" w:hAnsi="Times New Roman" w:cs="Times New Roman"/>
          <w:sz w:val="24"/>
          <w:szCs w:val="24"/>
        </w:rPr>
        <w:t>В соответствии с Законом Краснодарского края от 06.03.2018 N 3766-КЗ с 1 января 2019 года часть 2 статьи 34 будет дополнена абзацем следующего содержания:</w:t>
      </w:r>
    </w:p>
    <w:p w:rsidR="009A50DD" w:rsidRPr="00A162C6" w:rsidRDefault="009A50DD" w:rsidP="009A50DD">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"информация о формировании и использовании средств Фонда развития курортной инфраструктуры в разрезе муниципальных образований Краснодарского края</w:t>
      </w:r>
      <w:proofErr w:type="gramStart"/>
      <w:r w:rsidRPr="009A50DD">
        <w:rPr>
          <w:rFonts w:ascii="Times New Roman" w:hAnsi="Times New Roman" w:cs="Times New Roman"/>
          <w:sz w:val="24"/>
          <w:szCs w:val="24"/>
        </w:rPr>
        <w:t>;"</w:t>
      </w:r>
      <w:proofErr w:type="gramEnd"/>
      <w:r w:rsidRPr="009A50DD">
        <w:rPr>
          <w:rFonts w:ascii="Times New Roman" w:hAnsi="Times New Roman" w:cs="Times New Roman"/>
          <w:sz w:val="24"/>
          <w:szCs w:val="24"/>
        </w:rPr>
        <w:t>.</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иная отчетность, предусмотренная бюджетным законодательством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3. Утратила силу. - </w:t>
      </w:r>
      <w:hyperlink r:id="rId24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 Порядок рассмотрения и утверждения годового отчета об исполнении краевого бюджета Законодательным Собранием Краснодарского края</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1. При рассмотрении годового отчета об исполнении краевого бюджета Законодательное Собрание Краснодарского края заслушивает:</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руководителя финансового органа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содоклад председателя комитета по бюджету Законодательного Собрания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5"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доклад председателя Контрольно-счетной палаты Краснодарского края или уполномоченного им лица о заключении Контрольно-счетной палаты Краснодарского края на годовой отчет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2. По результатам рассмотрения годового отчета об исполнении краевого бюджета Законодательное Собрание Краснодарского края принимает решение об утверждении либо </w:t>
      </w:r>
      <w:r w:rsidRPr="00A162C6">
        <w:rPr>
          <w:rFonts w:ascii="Times New Roman" w:hAnsi="Times New Roman" w:cs="Times New Roman"/>
          <w:sz w:val="24"/>
          <w:szCs w:val="24"/>
        </w:rPr>
        <w:lastRenderedPageBreak/>
        <w:t>отклонении проекта закона Краснодарского края об исполнении краевого бюджета за отчетный финансовый год.</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24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краевого бюджета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48"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краевого бюджета утверждается законом Краснодарского края с указанием общего объема доходов, расходов и дефицита (профицита) краевого бюджета.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w:t>
      </w:r>
      <w:proofErr w:type="gramEnd"/>
      <w:r w:rsidRPr="00A162C6">
        <w:rPr>
          <w:rFonts w:ascii="Times New Roman" w:hAnsi="Times New Roman" w:cs="Times New Roman"/>
          <w:sz w:val="24"/>
          <w:szCs w:val="24"/>
        </w:rPr>
        <w:t xml:space="preserve"> ред. </w:t>
      </w:r>
      <w:hyperlink r:id="rId249"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краевого бюджета за отчетный финансовый год утверждаются показатели: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доходов краевого бюджета по кодам классификации доходов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0"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краевого бюджета по ведомственной структуре расходов краевого бюджета;</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краевого бюджета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расходов краевого бюджета по целевым статьям (государственным программам и непрограммным направлениям деятельности), группам </w:t>
      </w:r>
      <w:proofErr w:type="gramStart"/>
      <w:r w:rsidRPr="00A162C6">
        <w:rPr>
          <w:rFonts w:ascii="Times New Roman" w:hAnsi="Times New Roman" w:cs="Times New Roman"/>
          <w:sz w:val="24"/>
          <w:szCs w:val="24"/>
        </w:rPr>
        <w:t>видов расходов классификации расходов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Законов Краснодарского края от 06.03.2018 </w:t>
      </w:r>
      <w:hyperlink r:id="rId251" w:history="1">
        <w:r w:rsidRPr="00A162C6">
          <w:rPr>
            <w:rFonts w:ascii="Times New Roman" w:hAnsi="Times New Roman" w:cs="Times New Roman"/>
            <w:sz w:val="24"/>
            <w:szCs w:val="24"/>
          </w:rPr>
          <w:t>N 3766-КЗ</w:t>
        </w:r>
      </w:hyperlink>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финансирования дефицита краевого бюджета по кодам </w:t>
      </w:r>
      <w:proofErr w:type="gramStart"/>
      <w:r w:rsidRPr="00A162C6">
        <w:rPr>
          <w:rFonts w:ascii="Times New Roman" w:hAnsi="Times New Roman" w:cs="Times New Roman"/>
          <w:sz w:val="24"/>
          <w:szCs w:val="24"/>
        </w:rPr>
        <w:t>классификации источников финансирования дефицитов бюджетов</w:t>
      </w:r>
      <w:proofErr w:type="gramEnd"/>
      <w:r w:rsidRPr="00A162C6">
        <w:rPr>
          <w:rFonts w:ascii="Times New Roman" w:hAnsi="Times New Roman" w:cs="Times New Roman"/>
          <w:sz w:val="24"/>
          <w:szCs w:val="24"/>
        </w:rPr>
        <w:t>;</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2"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абзац утратил силу с 1 января 2016 года. - </w:t>
      </w:r>
      <w:hyperlink r:id="rId253" w:history="1">
        <w:r w:rsidRPr="00A162C6">
          <w:rPr>
            <w:rFonts w:ascii="Times New Roman" w:hAnsi="Times New Roman" w:cs="Times New Roman"/>
            <w:sz w:val="24"/>
            <w:szCs w:val="24"/>
          </w:rPr>
          <w:t>Закон</w:t>
        </w:r>
      </w:hyperlink>
      <w:r w:rsidRPr="00A162C6">
        <w:rPr>
          <w:rFonts w:ascii="Times New Roman" w:hAnsi="Times New Roman" w:cs="Times New Roman"/>
          <w:sz w:val="24"/>
          <w:szCs w:val="24"/>
        </w:rPr>
        <w:t xml:space="preserve"> Краснодарского края от 26.12.2014 N 3092-КЗ.</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3 в ред. </w:t>
      </w:r>
      <w:hyperlink r:id="rId254"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02.07.2009 N 1769-КЗ)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35.1. Порядок представления, рассмотрения и утверждения годового отчета об исполнении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w:t>
      </w:r>
      <w:proofErr w:type="gramStart"/>
      <w:r w:rsidRPr="00A162C6">
        <w:rPr>
          <w:rFonts w:ascii="Times New Roman" w:hAnsi="Times New Roman" w:cs="Times New Roman"/>
          <w:sz w:val="24"/>
          <w:szCs w:val="24"/>
        </w:rPr>
        <w:t>введена</w:t>
      </w:r>
      <w:proofErr w:type="gramEnd"/>
      <w:r w:rsidRPr="00A162C6">
        <w:rPr>
          <w:rFonts w:ascii="Times New Roman" w:hAnsi="Times New Roman" w:cs="Times New Roman"/>
          <w:sz w:val="24"/>
          <w:szCs w:val="24"/>
        </w:rPr>
        <w:t xml:space="preserve"> </w:t>
      </w:r>
      <w:hyperlink r:id="rId255"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 от 25.07.2017 N 3661-КЗ)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1. </w:t>
      </w:r>
      <w:proofErr w:type="gramStart"/>
      <w:r w:rsidRPr="00A162C6">
        <w:rPr>
          <w:rFonts w:ascii="Times New Roman" w:hAnsi="Times New Roman" w:cs="Times New Roman"/>
          <w:sz w:val="24"/>
          <w:szCs w:val="24"/>
        </w:rPr>
        <w:t xml:space="preserve">Годовой отчет об исполнении бюджета Территориального фонда обязательного медицинского страхования Краснодарского края одновременно с проектом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пояснительной запиской к годовому отчету об исполнении бюджета Территориального фонда обязательного медицинского страхования Краснодарского края и иной бюджетной </w:t>
      </w:r>
      <w:r w:rsidRPr="00A162C6">
        <w:rPr>
          <w:rFonts w:ascii="Times New Roman" w:hAnsi="Times New Roman" w:cs="Times New Roman"/>
          <w:sz w:val="24"/>
          <w:szCs w:val="24"/>
        </w:rPr>
        <w:lastRenderedPageBreak/>
        <w:t>отчетностью, предусмотренной бюджетным законодательством Российской Федерации, представляется главой администрации (губернатором</w:t>
      </w:r>
      <w:proofErr w:type="gramEnd"/>
      <w:r w:rsidRPr="00A162C6">
        <w:rPr>
          <w:rFonts w:ascii="Times New Roman" w:hAnsi="Times New Roman" w:cs="Times New Roman"/>
          <w:sz w:val="24"/>
          <w:szCs w:val="24"/>
        </w:rPr>
        <w:t>) Краснодарского края в Законодательное Собрание Краснодарского края ежегодно не позднее 1 июня текущего года.</w:t>
      </w:r>
    </w:p>
    <w:p w:rsidR="00701960" w:rsidRPr="00A162C6" w:rsidRDefault="00701960" w:rsidP="00A162C6">
      <w:pPr>
        <w:autoSpaceDE w:val="0"/>
        <w:autoSpaceDN w:val="0"/>
        <w:adjustRightInd w:val="0"/>
        <w:spacing w:after="0" w:line="240" w:lineRule="auto"/>
        <w:jc w:val="both"/>
        <w:rPr>
          <w:rFonts w:ascii="Times New Roman" w:hAnsi="Times New Roman" w:cs="Times New Roman"/>
          <w:sz w:val="24"/>
          <w:szCs w:val="24"/>
        </w:rPr>
      </w:pPr>
      <w:r w:rsidRPr="00A162C6">
        <w:rPr>
          <w:rFonts w:ascii="Times New Roman" w:hAnsi="Times New Roman" w:cs="Times New Roman"/>
          <w:sz w:val="24"/>
          <w:szCs w:val="24"/>
        </w:rPr>
        <w:t xml:space="preserve">(часть 1 в ред. </w:t>
      </w:r>
      <w:hyperlink r:id="rId256"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06.03.2018 N 3766-КЗ)</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2. По результатам рассмотрения годового отчета об исполнении Территориального фонда обязательного медицинского страхования Краснодарского края Законодательное Собрание Краснодарского края принимает решение об утверждении либо отклонении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В случае отклонения Законодательным Собранием Краснодарского края проекта закона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3. Годовой отчет об исполнении бюджета Территориального фонда обязательного медицинского страхования Краснодарского края утверждается законом Краснодарского края с указанием общего объема доходов, расходов и дефицита (профицита) бюджета Территориального фонда обязательного медицинского страхования Краснодарского края.</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Отдельными приложениями к закону Краснодарского края об исполнении бюджета Территориального фонда обязательного медицинского страхования Краснодарского края за отчетный финансовый год утверждаются показатели:</w:t>
      </w:r>
    </w:p>
    <w:p w:rsidR="00701960"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доходов бюджета Территориального фонда обязательного медицинского страхования Краснодарского края по кодам классификации доходов бюджетов;</w:t>
      </w:r>
    </w:p>
    <w:p w:rsidR="009A50DD" w:rsidRPr="00A162C6" w:rsidRDefault="009A50DD"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9A50DD">
        <w:rPr>
          <w:rFonts w:ascii="Times New Roman" w:hAnsi="Times New Roman" w:cs="Times New Roman"/>
          <w:sz w:val="24"/>
          <w:szCs w:val="24"/>
        </w:rPr>
        <w:t>В соответствии с Законом Краснодарского края от 06.03.2018 N 3766-КЗ с 1 января 2020 года в абзаце четвертом части 3 статьи 35.1 слова "(государственным программам и непрограммным направлениям деятельности)" будут исключены.</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подразделам, целевым статьям (государственным программам и непрограммным направлениям деятельности), группам видов расходов бюджетов;</w:t>
      </w:r>
    </w:p>
    <w:p w:rsidR="00701960" w:rsidRDefault="00701960" w:rsidP="00A162C6">
      <w:pPr>
        <w:autoSpaceDE w:val="0"/>
        <w:autoSpaceDN w:val="0"/>
        <w:adjustRightInd w:val="0"/>
        <w:spacing w:after="0" w:line="240" w:lineRule="auto"/>
        <w:rPr>
          <w:rFonts w:ascii="Times New Roman" w:hAnsi="Times New Roman" w:cs="Times New Roman"/>
          <w:sz w:val="24"/>
          <w:szCs w:val="24"/>
        </w:rPr>
      </w:pPr>
    </w:p>
    <w:p w:rsidR="009A50DD" w:rsidRPr="00A162C6"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С 1 января 2020 года абзац пятый части 3 статьи 35.1 утрачивает силу (абзац третий подпункта б пункта 12 статьи 1 Закона Краснодарского края от 06.03.2018 N 3766-КЗ).</w:t>
      </w:r>
    </w:p>
    <w:p w:rsidR="00701960" w:rsidRPr="00A162C6" w:rsidRDefault="00701960" w:rsidP="00A162C6">
      <w:pPr>
        <w:autoSpaceDE w:val="0"/>
        <w:autoSpaceDN w:val="0"/>
        <w:adjustRightInd w:val="0"/>
        <w:spacing w:before="36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расходов бюджета Территориального фонда обязательного медицинского страхования Краснодарского края по разделам и подразделам классификации расходов бюджетов;</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объемов межбюджетных трансфертов, предоставленных краевому бюджету и бюджетам территориальных фондов обязательного медицинского страхования субъектов Российской Федерации;</w:t>
      </w:r>
    </w:p>
    <w:p w:rsidR="00701960" w:rsidRPr="00A162C6" w:rsidRDefault="00701960" w:rsidP="00A162C6">
      <w:pPr>
        <w:autoSpaceDE w:val="0"/>
        <w:autoSpaceDN w:val="0"/>
        <w:adjustRightInd w:val="0"/>
        <w:spacing w:before="280"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источников </w:t>
      </w:r>
      <w:proofErr w:type="gramStart"/>
      <w:r w:rsidRPr="00A162C6">
        <w:rPr>
          <w:rFonts w:ascii="Times New Roman" w:hAnsi="Times New Roman" w:cs="Times New Roman"/>
          <w:sz w:val="24"/>
          <w:szCs w:val="24"/>
        </w:rPr>
        <w:t>финансирования дефицита бюджета Территориального фонда обязательного медицинского страхования Краснодарского края</w:t>
      </w:r>
      <w:proofErr w:type="gramEnd"/>
      <w:r w:rsidRPr="00A162C6">
        <w:rPr>
          <w:rFonts w:ascii="Times New Roman" w:hAnsi="Times New Roman" w:cs="Times New Roman"/>
          <w:sz w:val="24"/>
          <w:szCs w:val="24"/>
        </w:rPr>
        <w:t xml:space="preserve"> по кодам классификации источников финансирования дефицитов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VIII. ОТВЕТСТВЕННОСТЬ ЗА НАРУШЕНИЕ </w:t>
      </w:r>
      <w:proofErr w:type="gramStart"/>
      <w:r w:rsidRPr="00A162C6">
        <w:rPr>
          <w:rFonts w:ascii="Times New Roman" w:hAnsi="Times New Roman" w:cs="Times New Roman"/>
          <w:b/>
          <w:bCs/>
          <w:sz w:val="24"/>
          <w:szCs w:val="24"/>
        </w:rPr>
        <w:t>БЮДЖЕТНОГО</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ЗАКОНОДАТЕЛЬСТВА</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36. Ответственность за нарушение бюджетного законодательства</w:t>
      </w: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r w:rsidRPr="00A162C6">
        <w:rPr>
          <w:rFonts w:ascii="Times New Roman" w:hAnsi="Times New Roman" w:cs="Times New Roman"/>
          <w:sz w:val="24"/>
          <w:szCs w:val="24"/>
        </w:rPr>
        <w:t xml:space="preserve">(в ред. </w:t>
      </w:r>
      <w:hyperlink r:id="rId257" w:history="1">
        <w:r w:rsidRPr="00A162C6">
          <w:rPr>
            <w:rFonts w:ascii="Times New Roman" w:hAnsi="Times New Roman" w:cs="Times New Roman"/>
            <w:sz w:val="24"/>
            <w:szCs w:val="24"/>
          </w:rPr>
          <w:t>Закона</w:t>
        </w:r>
      </w:hyperlink>
      <w:r w:rsidRPr="00A162C6">
        <w:rPr>
          <w:rFonts w:ascii="Times New Roman" w:hAnsi="Times New Roman" w:cs="Times New Roman"/>
          <w:sz w:val="24"/>
          <w:szCs w:val="24"/>
        </w:rPr>
        <w:t xml:space="preserve"> Краснодарского края от 04.02.2014 N 2893-КЗ)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Совершение действий (бездействий) финансовым органом, главным распорядителем средств краевого бюджета, распорядителем средств краевого бюджета, получателем средств краевого бюджета, главным администратором доходов краевого бюджета, главным администратором источников финансирования дефицита краевого бюджета в нарушение бюджетного законодательства Российской Федерации, иных нормативных правовых актов, регулирующих бюджетные правоотношения, и договоров (соглашений), на основании которых предоставляются средства из краевого бюджета, влечет применение бюджетных мер принуждения, предусмотренных</w:t>
      </w:r>
      <w:proofErr w:type="gramEnd"/>
      <w:r w:rsidRPr="00A162C6">
        <w:rPr>
          <w:rFonts w:ascii="Times New Roman" w:hAnsi="Times New Roman" w:cs="Times New Roman"/>
          <w:sz w:val="24"/>
          <w:szCs w:val="24"/>
        </w:rPr>
        <w:t xml:space="preserve"> Бюджетным </w:t>
      </w:r>
      <w:hyperlink r:id="rId258" w:history="1">
        <w:r w:rsidRPr="00A162C6">
          <w:rPr>
            <w:rFonts w:ascii="Times New Roman" w:hAnsi="Times New Roman" w:cs="Times New Roman"/>
            <w:sz w:val="24"/>
            <w:szCs w:val="24"/>
          </w:rPr>
          <w:t>кодексом</w:t>
        </w:r>
      </w:hyperlink>
      <w:r w:rsidRPr="00A162C6">
        <w:rPr>
          <w:rFonts w:ascii="Times New Roman" w:hAnsi="Times New Roman" w:cs="Times New Roman"/>
          <w:sz w:val="24"/>
          <w:szCs w:val="24"/>
        </w:rPr>
        <w:t xml:space="preserve"> Российской Федерации.</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center"/>
        <w:outlineLvl w:val="0"/>
        <w:rPr>
          <w:rFonts w:ascii="Times New Roman" w:hAnsi="Times New Roman" w:cs="Times New Roman"/>
          <w:b/>
          <w:bCs/>
          <w:sz w:val="24"/>
          <w:szCs w:val="24"/>
        </w:rPr>
      </w:pPr>
      <w:r w:rsidRPr="00A162C6">
        <w:rPr>
          <w:rFonts w:ascii="Times New Roman" w:hAnsi="Times New Roman" w:cs="Times New Roman"/>
          <w:b/>
          <w:bCs/>
          <w:sz w:val="24"/>
          <w:szCs w:val="24"/>
        </w:rPr>
        <w:t xml:space="preserve">Глава IX. ОСОБЕННОСТИ ОСУЩЕСТВЛЕНИЯ БЮДЖЕТНОГО ПРОЦЕССА </w:t>
      </w:r>
      <w:proofErr w:type="gramStart"/>
      <w:r w:rsidRPr="00A162C6">
        <w:rPr>
          <w:rFonts w:ascii="Times New Roman" w:hAnsi="Times New Roman" w:cs="Times New Roman"/>
          <w:b/>
          <w:bCs/>
          <w:sz w:val="24"/>
          <w:szCs w:val="24"/>
        </w:rPr>
        <w:t>В</w:t>
      </w:r>
      <w:proofErr w:type="gramEnd"/>
    </w:p>
    <w:p w:rsidR="00701960" w:rsidRPr="00A162C6" w:rsidRDefault="00701960" w:rsidP="00A162C6">
      <w:pPr>
        <w:autoSpaceDE w:val="0"/>
        <w:autoSpaceDN w:val="0"/>
        <w:adjustRightInd w:val="0"/>
        <w:spacing w:after="0" w:line="240" w:lineRule="auto"/>
        <w:jc w:val="center"/>
        <w:rPr>
          <w:rFonts w:ascii="Times New Roman" w:hAnsi="Times New Roman" w:cs="Times New Roman"/>
          <w:b/>
          <w:bCs/>
          <w:sz w:val="24"/>
          <w:szCs w:val="24"/>
        </w:rPr>
      </w:pPr>
      <w:r w:rsidRPr="00A162C6">
        <w:rPr>
          <w:rFonts w:ascii="Times New Roman" w:hAnsi="Times New Roman" w:cs="Times New Roman"/>
          <w:b/>
          <w:bCs/>
          <w:sz w:val="24"/>
          <w:szCs w:val="24"/>
        </w:rPr>
        <w:t xml:space="preserve">МУНИЦИПАЛЬНЫХ </w:t>
      </w:r>
      <w:proofErr w:type="gramStart"/>
      <w:r w:rsidRPr="00A162C6">
        <w:rPr>
          <w:rFonts w:ascii="Times New Roman" w:hAnsi="Times New Roman" w:cs="Times New Roman"/>
          <w:b/>
          <w:bCs/>
          <w:sz w:val="24"/>
          <w:szCs w:val="24"/>
        </w:rPr>
        <w:t>ОБРАЗОВАНИЯХ</w:t>
      </w:r>
      <w:proofErr w:type="gramEnd"/>
      <w:r w:rsidRPr="00A162C6">
        <w:rPr>
          <w:rFonts w:ascii="Times New Roman" w:hAnsi="Times New Roman" w:cs="Times New Roman"/>
          <w:b/>
          <w:bCs/>
          <w:sz w:val="24"/>
          <w:szCs w:val="24"/>
        </w:rPr>
        <w:t xml:space="preserve"> КРАСНОДАРСКОГО КРАЯ</w:t>
      </w:r>
    </w:p>
    <w:p w:rsidR="00701960" w:rsidRPr="00A162C6" w:rsidRDefault="00701960" w:rsidP="00A162C6">
      <w:pPr>
        <w:autoSpaceDE w:val="0"/>
        <w:autoSpaceDN w:val="0"/>
        <w:adjustRightInd w:val="0"/>
        <w:spacing w:after="0" w:line="240" w:lineRule="auto"/>
        <w:jc w:val="center"/>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(введена </w:t>
      </w:r>
      <w:hyperlink r:id="rId259" w:history="1">
        <w:r w:rsidRPr="00A162C6">
          <w:rPr>
            <w:rFonts w:ascii="Times New Roman" w:hAnsi="Times New Roman" w:cs="Times New Roman"/>
            <w:sz w:val="24"/>
            <w:szCs w:val="24"/>
          </w:rPr>
          <w:t>Законом</w:t>
        </w:r>
      </w:hyperlink>
      <w:r w:rsidRPr="00A162C6">
        <w:rPr>
          <w:rFonts w:ascii="Times New Roman" w:hAnsi="Times New Roman" w:cs="Times New Roman"/>
          <w:sz w:val="24"/>
          <w:szCs w:val="24"/>
        </w:rPr>
        <w:t xml:space="preserve"> Краснодарского края</w:t>
      </w:r>
      <w:proofErr w:type="gramEnd"/>
    </w:p>
    <w:p w:rsidR="00701960" w:rsidRDefault="00701960" w:rsidP="00A162C6">
      <w:pPr>
        <w:autoSpaceDE w:val="0"/>
        <w:autoSpaceDN w:val="0"/>
        <w:adjustRightInd w:val="0"/>
        <w:spacing w:after="0" w:line="240" w:lineRule="auto"/>
        <w:jc w:val="center"/>
        <w:rPr>
          <w:rFonts w:ascii="Times New Roman" w:hAnsi="Times New Roman" w:cs="Times New Roman"/>
          <w:sz w:val="24"/>
          <w:szCs w:val="24"/>
        </w:rPr>
      </w:pPr>
      <w:r w:rsidRPr="00A162C6">
        <w:rPr>
          <w:rFonts w:ascii="Times New Roman" w:hAnsi="Times New Roman" w:cs="Times New Roman"/>
          <w:sz w:val="24"/>
          <w:szCs w:val="24"/>
        </w:rPr>
        <w:t>от 26.12.2014 N 3092-КЗ)</w:t>
      </w:r>
      <w:bookmarkStart w:id="5" w:name="_GoBack"/>
      <w:bookmarkEnd w:id="5"/>
    </w:p>
    <w:p w:rsidR="009A50DD" w:rsidRPr="00A162C6" w:rsidRDefault="009A50DD" w:rsidP="00A162C6">
      <w:pPr>
        <w:autoSpaceDE w:val="0"/>
        <w:autoSpaceDN w:val="0"/>
        <w:adjustRightInd w:val="0"/>
        <w:spacing w:after="0" w:line="240" w:lineRule="auto"/>
        <w:jc w:val="center"/>
        <w:rPr>
          <w:rFonts w:ascii="Times New Roman" w:hAnsi="Times New Roman" w:cs="Times New Roman"/>
          <w:sz w:val="24"/>
          <w:szCs w:val="24"/>
        </w:rPr>
      </w:pPr>
    </w:p>
    <w:p w:rsidR="00701960" w:rsidRDefault="009A50DD" w:rsidP="00A162C6">
      <w:pPr>
        <w:autoSpaceDE w:val="0"/>
        <w:autoSpaceDN w:val="0"/>
        <w:adjustRightInd w:val="0"/>
        <w:spacing w:after="0" w:line="240" w:lineRule="auto"/>
        <w:rPr>
          <w:rFonts w:ascii="Times New Roman" w:hAnsi="Times New Roman" w:cs="Times New Roman"/>
          <w:sz w:val="24"/>
          <w:szCs w:val="24"/>
        </w:rPr>
      </w:pPr>
      <w:r w:rsidRPr="009A50DD">
        <w:rPr>
          <w:rFonts w:ascii="Times New Roman" w:hAnsi="Times New Roman" w:cs="Times New Roman"/>
          <w:sz w:val="24"/>
          <w:szCs w:val="24"/>
        </w:rPr>
        <w:t>Положения статьи 37 (в редакции Закона Краснодарского края от 26.12.2014 N 3092-КЗ) применяются к правоотношениям, возникающим при составлении и исполнении бюджетов муниципальных образований, начиная с бюджетов на 2016 год и на плановый период 2017 и 2018 годов.</w:t>
      </w:r>
    </w:p>
    <w:p w:rsidR="00701960" w:rsidRPr="00A162C6" w:rsidRDefault="00701960" w:rsidP="00A162C6">
      <w:pPr>
        <w:autoSpaceDE w:val="0"/>
        <w:autoSpaceDN w:val="0"/>
        <w:adjustRightInd w:val="0"/>
        <w:spacing w:before="360" w:after="0" w:line="240" w:lineRule="auto"/>
        <w:ind w:firstLine="540"/>
        <w:jc w:val="both"/>
        <w:outlineLvl w:val="1"/>
        <w:rPr>
          <w:rFonts w:ascii="Times New Roman" w:hAnsi="Times New Roman" w:cs="Times New Roman"/>
          <w:sz w:val="24"/>
          <w:szCs w:val="24"/>
        </w:rPr>
      </w:pPr>
      <w:r w:rsidRPr="00A162C6">
        <w:rPr>
          <w:rFonts w:ascii="Times New Roman" w:hAnsi="Times New Roman" w:cs="Times New Roman"/>
          <w:sz w:val="24"/>
          <w:szCs w:val="24"/>
        </w:rPr>
        <w:t>Статья 37. Особенности рассмотрения и утверждения местных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162C6">
        <w:rPr>
          <w:rFonts w:ascii="Times New Roman" w:hAnsi="Times New Roman" w:cs="Times New Roman"/>
          <w:sz w:val="24"/>
          <w:szCs w:val="24"/>
        </w:rPr>
        <w:t xml:space="preserve">Установить, что решением представительного органа муниципального образования о бюджете муниципального образования на очередной финансовый год и плановый период утверждается распределение бюджетных ассигнований, указанное в </w:t>
      </w:r>
      <w:hyperlink r:id="rId260" w:history="1">
        <w:r w:rsidRPr="00A162C6">
          <w:rPr>
            <w:rFonts w:ascii="Times New Roman" w:hAnsi="Times New Roman" w:cs="Times New Roman"/>
            <w:sz w:val="24"/>
            <w:szCs w:val="24"/>
          </w:rPr>
          <w:t>абзаце четвертом пункта 3 статьи 184.1</w:t>
        </w:r>
      </w:hyperlink>
      <w:r w:rsidRPr="00A162C6">
        <w:rPr>
          <w:rFonts w:ascii="Times New Roman" w:hAnsi="Times New Roman" w:cs="Times New Roman"/>
          <w:sz w:val="24"/>
          <w:szCs w:val="24"/>
        </w:rPr>
        <w:t xml:space="preserve"> Бюджетного кодекса Российской Федерации,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w:t>
      </w:r>
      <w:proofErr w:type="gramEnd"/>
      <w:r w:rsidRPr="00A162C6">
        <w:rPr>
          <w:rFonts w:ascii="Times New Roman" w:hAnsi="Times New Roman" w:cs="Times New Roman"/>
          <w:sz w:val="24"/>
          <w:szCs w:val="24"/>
        </w:rPr>
        <w:t xml:space="preserve"> </w:t>
      </w:r>
      <w:proofErr w:type="gramStart"/>
      <w:r w:rsidRPr="00A162C6">
        <w:rPr>
          <w:rFonts w:ascii="Times New Roman" w:hAnsi="Times New Roman" w:cs="Times New Roman"/>
          <w:sz w:val="24"/>
          <w:szCs w:val="24"/>
        </w:rPr>
        <w:t>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w:t>
      </w:r>
      <w:proofErr w:type="gramEnd"/>
      <w:r w:rsidRPr="00A162C6">
        <w:rPr>
          <w:rFonts w:ascii="Times New Roman" w:hAnsi="Times New Roman" w:cs="Times New Roman"/>
          <w:sz w:val="24"/>
          <w:szCs w:val="24"/>
        </w:rPr>
        <w:t>)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Глава администрации</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Краснодарского края</w:t>
      </w:r>
    </w:p>
    <w:p w:rsidR="00701960" w:rsidRPr="00A162C6" w:rsidRDefault="00701960" w:rsidP="00A162C6">
      <w:pPr>
        <w:autoSpaceDE w:val="0"/>
        <w:autoSpaceDN w:val="0"/>
        <w:adjustRightInd w:val="0"/>
        <w:spacing w:after="0" w:line="240" w:lineRule="auto"/>
        <w:jc w:val="right"/>
        <w:rPr>
          <w:rFonts w:ascii="Times New Roman" w:hAnsi="Times New Roman" w:cs="Times New Roman"/>
          <w:sz w:val="24"/>
          <w:szCs w:val="24"/>
        </w:rPr>
      </w:pPr>
      <w:r w:rsidRPr="00A162C6">
        <w:rPr>
          <w:rFonts w:ascii="Times New Roman" w:hAnsi="Times New Roman" w:cs="Times New Roman"/>
          <w:sz w:val="24"/>
          <w:szCs w:val="24"/>
        </w:rPr>
        <w:t>А.Н.ТКАЧЕВ</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r w:rsidRPr="00A162C6">
        <w:rPr>
          <w:rFonts w:ascii="Times New Roman" w:hAnsi="Times New Roman" w:cs="Times New Roman"/>
          <w:sz w:val="24"/>
          <w:szCs w:val="24"/>
        </w:rPr>
        <w:t>Краснодар</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t>4 февраля 2002 года</w:t>
      </w:r>
    </w:p>
    <w:p w:rsidR="00701960" w:rsidRPr="00A162C6" w:rsidRDefault="00701960" w:rsidP="00A162C6">
      <w:pPr>
        <w:autoSpaceDE w:val="0"/>
        <w:autoSpaceDN w:val="0"/>
        <w:adjustRightInd w:val="0"/>
        <w:spacing w:before="280" w:after="0" w:line="240" w:lineRule="auto"/>
        <w:rPr>
          <w:rFonts w:ascii="Times New Roman" w:hAnsi="Times New Roman" w:cs="Times New Roman"/>
          <w:sz w:val="24"/>
          <w:szCs w:val="24"/>
        </w:rPr>
      </w:pPr>
      <w:r w:rsidRPr="00A162C6">
        <w:rPr>
          <w:rFonts w:ascii="Times New Roman" w:hAnsi="Times New Roman" w:cs="Times New Roman"/>
          <w:sz w:val="24"/>
          <w:szCs w:val="24"/>
        </w:rPr>
        <w:lastRenderedPageBreak/>
        <w:t>N 437-КЗ</w:t>
      </w: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autoSpaceDE w:val="0"/>
        <w:autoSpaceDN w:val="0"/>
        <w:adjustRightInd w:val="0"/>
        <w:spacing w:after="0" w:line="240" w:lineRule="auto"/>
        <w:rPr>
          <w:rFonts w:ascii="Times New Roman" w:hAnsi="Times New Roman" w:cs="Times New Roman"/>
          <w:sz w:val="24"/>
          <w:szCs w:val="24"/>
        </w:rPr>
      </w:pPr>
    </w:p>
    <w:p w:rsidR="00701960" w:rsidRPr="00A162C6" w:rsidRDefault="00701960" w:rsidP="00A162C6">
      <w:pPr>
        <w:pBdr>
          <w:top w:val="single" w:sz="6" w:space="0" w:color="auto"/>
        </w:pBdr>
        <w:autoSpaceDE w:val="0"/>
        <w:autoSpaceDN w:val="0"/>
        <w:adjustRightInd w:val="0"/>
        <w:spacing w:before="100" w:after="100" w:line="240" w:lineRule="auto"/>
        <w:jc w:val="both"/>
        <w:rPr>
          <w:rFonts w:ascii="Times New Roman" w:hAnsi="Times New Roman" w:cs="Times New Roman"/>
          <w:sz w:val="24"/>
          <w:szCs w:val="24"/>
        </w:rPr>
      </w:pPr>
    </w:p>
    <w:p w:rsidR="00A162C6" w:rsidRPr="00A162C6" w:rsidRDefault="00A162C6" w:rsidP="00A162C6">
      <w:pPr>
        <w:spacing w:line="240" w:lineRule="auto"/>
        <w:rPr>
          <w:sz w:val="24"/>
          <w:szCs w:val="24"/>
        </w:rPr>
      </w:pPr>
    </w:p>
    <w:sectPr w:rsidR="00A162C6" w:rsidRPr="00A162C6" w:rsidSect="00A162C6">
      <w:headerReference w:type="default" r:id="rId261"/>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B7B" w:rsidRDefault="00616B7B" w:rsidP="00215DEE">
      <w:pPr>
        <w:spacing w:after="0" w:line="240" w:lineRule="auto"/>
      </w:pPr>
      <w:r>
        <w:separator/>
      </w:r>
    </w:p>
  </w:endnote>
  <w:endnote w:type="continuationSeparator" w:id="0">
    <w:p w:rsidR="00616B7B" w:rsidRDefault="00616B7B" w:rsidP="00215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B7B" w:rsidRDefault="00616B7B" w:rsidP="00215DEE">
      <w:pPr>
        <w:spacing w:after="0" w:line="240" w:lineRule="auto"/>
      </w:pPr>
      <w:r>
        <w:separator/>
      </w:r>
    </w:p>
  </w:footnote>
  <w:footnote w:type="continuationSeparator" w:id="0">
    <w:p w:rsidR="00616B7B" w:rsidRDefault="00616B7B" w:rsidP="00215D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1362517"/>
      <w:docPartObj>
        <w:docPartGallery w:val="Page Numbers (Top of Page)"/>
        <w:docPartUnique/>
      </w:docPartObj>
    </w:sdtPr>
    <w:sdtEndPr>
      <w:rPr>
        <w:rFonts w:ascii="Times New Roman" w:hAnsi="Times New Roman" w:cs="Times New Roman"/>
        <w:sz w:val="24"/>
        <w:szCs w:val="24"/>
      </w:rPr>
    </w:sdtEndPr>
    <w:sdtContent>
      <w:p w:rsidR="00215DEE" w:rsidRPr="00215DEE" w:rsidRDefault="00215DEE" w:rsidP="00215DEE">
        <w:pPr>
          <w:pStyle w:val="a7"/>
          <w:jc w:val="center"/>
          <w:rPr>
            <w:rFonts w:ascii="Times New Roman" w:hAnsi="Times New Roman" w:cs="Times New Roman"/>
            <w:sz w:val="24"/>
            <w:szCs w:val="24"/>
          </w:rPr>
        </w:pPr>
        <w:r w:rsidRPr="00215DEE">
          <w:rPr>
            <w:rFonts w:ascii="Times New Roman" w:hAnsi="Times New Roman" w:cs="Times New Roman"/>
            <w:sz w:val="24"/>
            <w:szCs w:val="24"/>
          </w:rPr>
          <w:fldChar w:fldCharType="begin"/>
        </w:r>
        <w:r w:rsidRPr="00215DEE">
          <w:rPr>
            <w:rFonts w:ascii="Times New Roman" w:hAnsi="Times New Roman" w:cs="Times New Roman"/>
            <w:sz w:val="24"/>
            <w:szCs w:val="24"/>
          </w:rPr>
          <w:instrText>PAGE   \* MERGEFORMAT</w:instrText>
        </w:r>
        <w:r w:rsidRPr="00215DEE">
          <w:rPr>
            <w:rFonts w:ascii="Times New Roman" w:hAnsi="Times New Roman" w:cs="Times New Roman"/>
            <w:sz w:val="24"/>
            <w:szCs w:val="24"/>
          </w:rPr>
          <w:fldChar w:fldCharType="separate"/>
        </w:r>
        <w:r w:rsidR="008007A1">
          <w:rPr>
            <w:rFonts w:ascii="Times New Roman" w:hAnsi="Times New Roman" w:cs="Times New Roman"/>
            <w:noProof/>
            <w:sz w:val="24"/>
            <w:szCs w:val="24"/>
          </w:rPr>
          <w:t>39</w:t>
        </w:r>
        <w:r w:rsidRPr="00215DEE">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6E6"/>
    <w:rsid w:val="000A3078"/>
    <w:rsid w:val="00215DEE"/>
    <w:rsid w:val="003D6F4A"/>
    <w:rsid w:val="00616B7B"/>
    <w:rsid w:val="00701960"/>
    <w:rsid w:val="008007A1"/>
    <w:rsid w:val="0093334D"/>
    <w:rsid w:val="00965E5E"/>
    <w:rsid w:val="009A50DD"/>
    <w:rsid w:val="00A162C6"/>
    <w:rsid w:val="00B3208E"/>
    <w:rsid w:val="00BF55ED"/>
    <w:rsid w:val="00D176E6"/>
    <w:rsid w:val="00EB7B5B"/>
    <w:rsid w:val="00FE2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62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62C6"/>
    <w:rPr>
      <w:rFonts w:ascii="Tahoma" w:hAnsi="Tahoma" w:cs="Tahoma"/>
      <w:sz w:val="16"/>
      <w:szCs w:val="16"/>
    </w:rPr>
  </w:style>
  <w:style w:type="character" w:styleId="a5">
    <w:name w:val="Hyperlink"/>
    <w:basedOn w:val="a0"/>
    <w:uiPriority w:val="99"/>
    <w:unhideWhenUsed/>
    <w:rsid w:val="00B3208E"/>
    <w:rPr>
      <w:color w:val="0000FF" w:themeColor="hyperlink"/>
      <w:u w:val="single"/>
    </w:rPr>
  </w:style>
  <w:style w:type="paragraph" w:styleId="a6">
    <w:name w:val="List Paragraph"/>
    <w:basedOn w:val="a"/>
    <w:uiPriority w:val="34"/>
    <w:qFormat/>
    <w:rsid w:val="003D6F4A"/>
    <w:pPr>
      <w:ind w:left="720"/>
      <w:contextualSpacing/>
    </w:pPr>
  </w:style>
  <w:style w:type="paragraph" w:styleId="a7">
    <w:name w:val="header"/>
    <w:basedOn w:val="a"/>
    <w:link w:val="a8"/>
    <w:uiPriority w:val="99"/>
    <w:unhideWhenUsed/>
    <w:rsid w:val="00215D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15DEE"/>
  </w:style>
  <w:style w:type="paragraph" w:styleId="a9">
    <w:name w:val="footer"/>
    <w:basedOn w:val="a"/>
    <w:link w:val="aa"/>
    <w:uiPriority w:val="99"/>
    <w:unhideWhenUsed/>
    <w:rsid w:val="00215D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15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2DE5D723FF1E41CFD39BFC5DF9441C5D98953A2B70F3EC6F6C6AD2C4FCED0E3B900B7C07F5B600002D42BD8Z5sDL" TargetMode="External"/><Relationship Id="rId21" Type="http://schemas.openxmlformats.org/officeDocument/2006/relationships/hyperlink" Target="consultantplus://offline/ref=22DE5D723FF1E41CFD39A1C8C9F81ECFDC800DAAB7043493AD96AB7B10Z9sEL" TargetMode="External"/><Relationship Id="rId42" Type="http://schemas.openxmlformats.org/officeDocument/2006/relationships/hyperlink" Target="consultantplus://offline/ref=22DE5D723FF1E41CFD39BFC5DF9441C5D98953A2B00A3BCCF0C9F0264797DCE1BE0FE8D778126C0102D429ZDs1L" TargetMode="External"/><Relationship Id="rId63" Type="http://schemas.openxmlformats.org/officeDocument/2006/relationships/hyperlink" Target="consultantplus://offline/ref=22DE5D723FF1E41CFD39BFC5DF9441C5D98953A2BF0D37C5F7C9F0264797DCE1BE0FE8D778126C0102D42BZDs1L" TargetMode="External"/><Relationship Id="rId84" Type="http://schemas.openxmlformats.org/officeDocument/2006/relationships/hyperlink" Target="consultantplus://offline/ref=22DE5D723FF1E41CFD39BFC5DF9441C5D98953A2B00A3BCCF0C9F0264797DCE1BE0FE8D778126C0102D42FZDs8L" TargetMode="External"/><Relationship Id="rId138" Type="http://schemas.openxmlformats.org/officeDocument/2006/relationships/hyperlink" Target="consultantplus://offline/ref=22DE5D723FF1E41CFD39BFC5DF9441C5D98953A2B10F37C2F4C9F0264797DCE1BE0FE8D778126C0102D42AZDs1L" TargetMode="External"/><Relationship Id="rId159" Type="http://schemas.openxmlformats.org/officeDocument/2006/relationships/hyperlink" Target="consultantplus://offline/ref=22DE5D723FF1E41CFD39BFC5DF9441C5D98953A2B00A3BCCF0C9F0264797DCE1BE0FE8D778126C0102D423ZDs9L" TargetMode="External"/><Relationship Id="rId170" Type="http://schemas.openxmlformats.org/officeDocument/2006/relationships/hyperlink" Target="consultantplus://offline/ref=22DE5D723FF1E41CFD39A1C8C9F81ECFDC800DAAB7043493AD96AB7B109ED6B6F940B1953C1E6E07Z0s7L" TargetMode="External"/><Relationship Id="rId191" Type="http://schemas.openxmlformats.org/officeDocument/2006/relationships/hyperlink" Target="consultantplus://offline/ref=22DE5D723FF1E41CFD39BFC5DF9441C5D98953A2B70E3BCCF3C4AD2C4FCED0E3B900B7C07F5B600002D42BDAZ5s0L" TargetMode="External"/><Relationship Id="rId205" Type="http://schemas.openxmlformats.org/officeDocument/2006/relationships/hyperlink" Target="consultantplus://offline/ref=22DE5D723FF1E41CFD39BFC5DF9441C5D98953A2B10F37C2F4C9F0264797DCE1BE0FE8D778126C0102D428ZDsEL" TargetMode="External"/><Relationship Id="rId226" Type="http://schemas.openxmlformats.org/officeDocument/2006/relationships/hyperlink" Target="consultantplus://offline/ref=22DE5D723FF1E41CFD39BFC5DF9441C5D98953A2B70938C5F1C4AD2C4FCED0E3B900B7C07F5B600002D42BD9Z5sCL" TargetMode="External"/><Relationship Id="rId247" Type="http://schemas.openxmlformats.org/officeDocument/2006/relationships/hyperlink" Target="consultantplus://offline/ref=22DE5D723FF1E41CFD39BFC5DF9441C5D98953A2B00C37C3F8C9F0264797DCE1BE0FE8D778126C0102D423ZDsFL" TargetMode="External"/><Relationship Id="rId107" Type="http://schemas.openxmlformats.org/officeDocument/2006/relationships/hyperlink" Target="consultantplus://offline/ref=22DE5D723FF1E41CFD39BFC5DF9441C5D98953A2BF0D37C5F7C9F0264797DCE1BE0FE8D778126C0102D42AZDsDL" TargetMode="External"/><Relationship Id="rId11" Type="http://schemas.openxmlformats.org/officeDocument/2006/relationships/hyperlink" Target="consultantplus://offline/ref=22DE5D723FF1E41CFD39BFC5DF9441C5D98953A2B10D3FC0F7C9F0264797DCE1ZBsEL" TargetMode="External"/><Relationship Id="rId32" Type="http://schemas.openxmlformats.org/officeDocument/2006/relationships/hyperlink" Target="consultantplus://offline/ref=22DE5D723FF1E41CFD39BFC5DF9441C5D98953A2B00C37C3F8C9F0264797DCE1BE0FE8D778126C0102D42AZDsEL" TargetMode="External"/><Relationship Id="rId53" Type="http://schemas.openxmlformats.org/officeDocument/2006/relationships/hyperlink" Target="consultantplus://offline/ref=22DE5D723FF1E41CFD39A1C8C9F81ECFDC800DAAB7043493AD96AB7B109ED6B6F940B196391AZ6s9L" TargetMode="External"/><Relationship Id="rId74" Type="http://schemas.openxmlformats.org/officeDocument/2006/relationships/hyperlink" Target="consultantplus://offline/ref=22DE5D723FF1E41CFD39BFC5DF9441C5D98953A2B10F37C2F4C9F0264797DCE1BE0FE8D778126C0102D42AZDsDL" TargetMode="External"/><Relationship Id="rId128" Type="http://schemas.openxmlformats.org/officeDocument/2006/relationships/hyperlink" Target="consultantplus://offline/ref=22DE5D723FF1E41CFD39A1C8C9F81ECFDC800DAAB7043493AD96AB7B10Z9sEL" TargetMode="External"/><Relationship Id="rId149" Type="http://schemas.openxmlformats.org/officeDocument/2006/relationships/hyperlink" Target="consultantplus://offline/ref=22DE5D723FF1E41CFD39BFC5DF9441C5D98953A2B10F37C2F4C9F0264797DCE1BE0FE8D778126C0102D429ZDsFL" TargetMode="External"/><Relationship Id="rId5" Type="http://schemas.openxmlformats.org/officeDocument/2006/relationships/footnotes" Target="footnotes.xml"/><Relationship Id="rId95" Type="http://schemas.openxmlformats.org/officeDocument/2006/relationships/hyperlink" Target="consultantplus://offline/ref=22DE5D723FF1E41CFD39BFC5DF9441C5D98953A2B00A3BC3F2C9F0264797DCE1BE0FE8D778126C0102D42AZDs9L" TargetMode="External"/><Relationship Id="rId160" Type="http://schemas.openxmlformats.org/officeDocument/2006/relationships/hyperlink" Target="consultantplus://offline/ref=22DE5D723FF1E41CFD39BFC5DF9441C5D98953A2B00A3BCCF0C9F0264797DCE1BE0FE8D778126C0102D423ZDsBL" TargetMode="External"/><Relationship Id="rId181" Type="http://schemas.openxmlformats.org/officeDocument/2006/relationships/hyperlink" Target="consultantplus://offline/ref=22DE5D723FF1E41CFD39BFC5DF9441C5D98953A2BF0D37C5F7C9F0264797DCE1BE0FE8D778126C0102D42AZDsDL" TargetMode="External"/><Relationship Id="rId216" Type="http://schemas.openxmlformats.org/officeDocument/2006/relationships/hyperlink" Target="consultantplus://offline/ref=22DE5D723FF1E41CFD39BFC5DF9441C5D98953A2B00A3BCCF0C9F0264797DCE1BE0FE8D778126C0102D52BZDs9L" TargetMode="External"/><Relationship Id="rId237" Type="http://schemas.openxmlformats.org/officeDocument/2006/relationships/hyperlink" Target="consultantplus://offline/ref=22DE5D723FF1E41CFD39BFC5DF9441C5D98953A2B70E3BCCF3C4AD2C4FCED0E3B900B7C07F5B600002D42BDBZ5s7L" TargetMode="External"/><Relationship Id="rId258" Type="http://schemas.openxmlformats.org/officeDocument/2006/relationships/hyperlink" Target="consultantplus://offline/ref=22DE5D723FF1E41CFD39A1C8C9F81ECFDC800DAAB7043493AD96AB7B10Z9sEL" TargetMode="External"/><Relationship Id="rId22" Type="http://schemas.openxmlformats.org/officeDocument/2006/relationships/hyperlink" Target="consultantplus://offline/ref=22DE5D723FF1E41CFD39A1C8C9F81ECFDC8B0DAFB00C3493AD96AB7B10Z9sEL" TargetMode="External"/><Relationship Id="rId43" Type="http://schemas.openxmlformats.org/officeDocument/2006/relationships/hyperlink" Target="consultantplus://offline/ref=22DE5D723FF1E41CFD39BFC5DF9441C5D98953A2B7083AC0F5C4AD2C4FCED0E3B900B7C07F5B600002D42BD8Z5sDL" TargetMode="External"/><Relationship Id="rId64" Type="http://schemas.openxmlformats.org/officeDocument/2006/relationships/hyperlink" Target="consultantplus://offline/ref=22DE5D723FF1E41CFD39A1C8C9F81ECFDC800DAAB7043493AD96AB7B10Z9sEL" TargetMode="External"/><Relationship Id="rId118" Type="http://schemas.openxmlformats.org/officeDocument/2006/relationships/hyperlink" Target="consultantplus://offline/ref=22DE5D723FF1E41CFD39A1C8C9F81ECFDC800DAAB7043493AD96AB7B109ED6B6F940B1953C1C6E06Z0sBL" TargetMode="External"/><Relationship Id="rId139" Type="http://schemas.openxmlformats.org/officeDocument/2006/relationships/hyperlink" Target="consultantplus://offline/ref=22DE5D723FF1E41CFD39BFC5DF9441C5D98953A2B10F37C2F4C9F0264797DCE1BE0FE8D778126C0102D429ZDs9L" TargetMode="External"/><Relationship Id="rId85" Type="http://schemas.openxmlformats.org/officeDocument/2006/relationships/hyperlink" Target="consultantplus://offline/ref=22DE5D723FF1E41CFD39A1C8C9F81ECFDC800DAAB7043493AD96AB7B10Z9sEL" TargetMode="External"/><Relationship Id="rId150" Type="http://schemas.openxmlformats.org/officeDocument/2006/relationships/hyperlink" Target="consultantplus://offline/ref=22DE5D723FF1E41CFD39BFC5DF9441C5D98953A2B00A3BC3F2C9F0264797DCE1BE0FE8D778126C0102D42AZDsBL" TargetMode="External"/><Relationship Id="rId171" Type="http://schemas.openxmlformats.org/officeDocument/2006/relationships/hyperlink" Target="consultantplus://offline/ref=22DE5D723FF1E41CFD39A1C8C9F81ECFDC800DAAB7043493AD96AB7B109ED6B6F940B196391DZ6sDL" TargetMode="External"/><Relationship Id="rId192" Type="http://schemas.openxmlformats.org/officeDocument/2006/relationships/hyperlink" Target="consultantplus://offline/ref=22DE5D723FF1E41CFD39BFC5DF9441C5D98953A2BF0D37C5F7C9F0264797DCE1BE0FE8D778126C0102D42AZDsDL" TargetMode="External"/><Relationship Id="rId206" Type="http://schemas.openxmlformats.org/officeDocument/2006/relationships/hyperlink" Target="consultantplus://offline/ref=22DE5D723FF1E41CFD39BFC5DF9441C5D98953A2B00C37C3F8C9F0264797DCE1BE0FE8D778126C0102D42DZDsAL" TargetMode="External"/><Relationship Id="rId227" Type="http://schemas.openxmlformats.org/officeDocument/2006/relationships/hyperlink" Target="consultantplus://offline/ref=22DE5D723FF1E41CFD39BFC5DF9441C5D98953A2B10F37C2F4C9F0264797DCE1BE0FE8D778126C0102D42FZDs9L" TargetMode="External"/><Relationship Id="rId248" Type="http://schemas.openxmlformats.org/officeDocument/2006/relationships/hyperlink" Target="consultantplus://offline/ref=22DE5D723FF1E41CFD39BFC5DF9441C5D98953A2B00C37C3F8C9F0264797DCE1BE0FE8D778126C0102D423ZDs0L" TargetMode="External"/><Relationship Id="rId12" Type="http://schemas.openxmlformats.org/officeDocument/2006/relationships/hyperlink" Target="consultantplus://offline/ref=22DE5D723FF1E41CFD39BFC5DF9441C5D98953A2B70C36C2F5C3AD2C4FCED0E3B900B7C07F5B600002D42BD8Z5s3L" TargetMode="External"/><Relationship Id="rId33" Type="http://schemas.openxmlformats.org/officeDocument/2006/relationships/hyperlink" Target="consultantplus://offline/ref=22DE5D723FF1E41CFD39BFC5DF9441C5D98953A2B0053CC5F9C9F0264797DCE1BE0FE8D778126C0102D42AZDs9L" TargetMode="External"/><Relationship Id="rId108" Type="http://schemas.openxmlformats.org/officeDocument/2006/relationships/hyperlink" Target="consultantplus://offline/ref=22DE5D723FF1E41CFD39BFC5DF9441C5D98953A2B70938C5F1C4AD2C4FCED0E3B900B7C07F5B600002D42BD9Z5s4L" TargetMode="External"/><Relationship Id="rId129" Type="http://schemas.openxmlformats.org/officeDocument/2006/relationships/hyperlink" Target="consultantplus://offline/ref=22DE5D723FF1E41CFD39BFC5DF9441C5D98953A2BF0D37C5F7C9F0264797DCE1BE0FE8D778126C0102D42AZDsDL" TargetMode="External"/><Relationship Id="rId54" Type="http://schemas.openxmlformats.org/officeDocument/2006/relationships/hyperlink" Target="consultantplus://offline/ref=22DE5D723FF1E41CFD39A1C8C9F81ECFDC800DAAB7043493AD96AB7B109ED6B6F940B1963A1DZ6s4L" TargetMode="External"/><Relationship Id="rId75" Type="http://schemas.openxmlformats.org/officeDocument/2006/relationships/hyperlink" Target="consultantplus://offline/ref=22DE5D723FF1E41CFD39A1C8C9F81ECFDC800DAAB7043493AD96AB7B10Z9sEL" TargetMode="External"/><Relationship Id="rId96" Type="http://schemas.openxmlformats.org/officeDocument/2006/relationships/hyperlink" Target="consultantplus://offline/ref=22DE5D723FF1E41CFD39BFC5DF9441C5D98953A2BF0D37C3F3C9F0264797DCE1BE0FE8D778126C0102D42AZDsFL" TargetMode="External"/><Relationship Id="rId140" Type="http://schemas.openxmlformats.org/officeDocument/2006/relationships/hyperlink" Target="consultantplus://offline/ref=22DE5D723FF1E41CFD39BFC5DF9441C5D98953A2B70C36C2F5C3AD2C4FCED0E3B900B7C07F5B600002D42BDBZ5s0L" TargetMode="External"/><Relationship Id="rId161" Type="http://schemas.openxmlformats.org/officeDocument/2006/relationships/hyperlink" Target="consultantplus://offline/ref=22DE5D723FF1E41CFD39BFC5DF9441C5D98953A2B70C36C2F5C3AD2C4FCED0E3B900B7C07F5B600002D42BDBZ5s1L" TargetMode="External"/><Relationship Id="rId182" Type="http://schemas.openxmlformats.org/officeDocument/2006/relationships/hyperlink" Target="consultantplus://offline/ref=22DE5D723FF1E41CFD39BFC5DF9441C5D98953A2BF0D37C5F7C9F0264797DCE1BE0FE8D778126C0102D42AZDsDL" TargetMode="External"/><Relationship Id="rId217" Type="http://schemas.openxmlformats.org/officeDocument/2006/relationships/hyperlink" Target="consultantplus://offline/ref=22DE5D723FF1E41CFD39BFC5DF9441C5D98953A2B10C38CDF7C9F0264797DCE1BE0FE8D778126C0102D42AZDsDL" TargetMode="External"/><Relationship Id="rId1" Type="http://schemas.openxmlformats.org/officeDocument/2006/relationships/styles" Target="styles.xml"/><Relationship Id="rId6" Type="http://schemas.openxmlformats.org/officeDocument/2006/relationships/endnotes" Target="endnotes.xml"/><Relationship Id="rId212" Type="http://schemas.openxmlformats.org/officeDocument/2006/relationships/hyperlink" Target="consultantplus://offline/ref=22DE5D723FF1E41CFD39BFC5DF9441C5D98953A2BF0D37C5F7C9F0264797DCE1BE0FE8D778126C0102D42AZDsDL" TargetMode="External"/><Relationship Id="rId233" Type="http://schemas.openxmlformats.org/officeDocument/2006/relationships/hyperlink" Target="consultantplus://offline/ref=22DE5D723FF1E41CFD39BFC5DF9441C5D98953A2B10F37C2F4C9F0264797DCE1BE0FE8D778126C0102D42FZDsCL" TargetMode="External"/><Relationship Id="rId238" Type="http://schemas.openxmlformats.org/officeDocument/2006/relationships/hyperlink" Target="consultantplus://offline/ref=22DE5D723FF1E41CFD39BFC5DF9441C5D98953A2B70E3BCCF3C4AD2C4FCED0E3B900B7C07F5B600002D42BDBZ5s1L" TargetMode="External"/><Relationship Id="rId254" Type="http://schemas.openxmlformats.org/officeDocument/2006/relationships/hyperlink" Target="consultantplus://offline/ref=22DE5D723FF1E41CFD39BFC5DF9441C5D98953A2B70E3BCCF3C4AD2C4FCED0E3B900B7C07F5B600002D42BDBZ5sDL" TargetMode="External"/><Relationship Id="rId259" Type="http://schemas.openxmlformats.org/officeDocument/2006/relationships/hyperlink" Target="consultantplus://offline/ref=22DE5D723FF1E41CFD39BFC5DF9441C5D98953A2B70E3AC6F6C2AD2C4FCED0E3B900B7C07F5B600002D42BDFZ5s1L" TargetMode="External"/><Relationship Id="rId23" Type="http://schemas.openxmlformats.org/officeDocument/2006/relationships/hyperlink" Target="consultantplus://offline/ref=22DE5D723FF1E41CFD39A1C8C9F81ECFDC8309A7B20C3493AD96AB7B10Z9sEL" TargetMode="External"/><Relationship Id="rId28" Type="http://schemas.openxmlformats.org/officeDocument/2006/relationships/hyperlink" Target="consultantplus://offline/ref=22DE5D723FF1E41CFD39BFC5DF9441C5D98953A2B50937CDF1C9F0264797DCE1BE0FE8D778126C0102D42AZDs9L" TargetMode="External"/><Relationship Id="rId49" Type="http://schemas.openxmlformats.org/officeDocument/2006/relationships/hyperlink" Target="consultantplus://offline/ref=22DE5D723FF1E41CFD39A1C8C9F81ECFDC800DAAB7043493AD96AB7B10Z9sEL" TargetMode="External"/><Relationship Id="rId114" Type="http://schemas.openxmlformats.org/officeDocument/2006/relationships/hyperlink" Target="consultantplus://offline/ref=22DE5D723FF1E41CFD39BFC5DF9441C5D98953A2B00C37C3F8C9F0264797DCE1BE0FE8D778126C0102D42FZDs9L" TargetMode="External"/><Relationship Id="rId119" Type="http://schemas.openxmlformats.org/officeDocument/2006/relationships/hyperlink" Target="consultantplus://offline/ref=22DE5D723FF1E41CFD39BFC5DF9441C5D98953A2B70B3EC3F2C2AD2C4FCED0E3B9Z0s0L" TargetMode="External"/><Relationship Id="rId44" Type="http://schemas.openxmlformats.org/officeDocument/2006/relationships/hyperlink" Target="consultantplus://offline/ref=22DE5D723FF1E41CFD39BFC5DF9441C5D98953A2B00A3CCCF6C9F0264797DCE1BE0FE8D778126C0102D42BZDs1L" TargetMode="External"/><Relationship Id="rId60" Type="http://schemas.openxmlformats.org/officeDocument/2006/relationships/hyperlink" Target="consultantplus://offline/ref=22DE5D723FF1E41CFD39BFC5DF9441C5D98953A2BF0D37C5F7C9F0264797DCE1BE0FE8D778126C0102D42BZDs1L" TargetMode="External"/><Relationship Id="rId65" Type="http://schemas.openxmlformats.org/officeDocument/2006/relationships/hyperlink" Target="consultantplus://offline/ref=22DE5D723FF1E41CFD39BFC5DF9441C5D98953A2B70F3EC6F6CAAD2C4FCED0E3B900B7C07F5B600002D42BD8Z5sDL" TargetMode="External"/><Relationship Id="rId81" Type="http://schemas.openxmlformats.org/officeDocument/2006/relationships/hyperlink" Target="consultantplus://offline/ref=22DE5D723FF1E41CFD39BFC5DF9441C5D98953A2B70E3AC6F6C2AD2C4FCED0E3B900B7C07F5B600002D42BDBZ5s5L" TargetMode="External"/><Relationship Id="rId86" Type="http://schemas.openxmlformats.org/officeDocument/2006/relationships/hyperlink" Target="consultantplus://offline/ref=22DE5D723FF1E41CFD39BFC5DF9441C5D98953A2B00A3BC3F2C9F0264797DCE1BE0FE8D778126C0102D42AZDs9L" TargetMode="External"/><Relationship Id="rId130" Type="http://schemas.openxmlformats.org/officeDocument/2006/relationships/hyperlink" Target="consultantplus://offline/ref=22DE5D723FF1E41CFD39BFC5DF9441C5D98953A2BF0D37C5F7C9F0264797DCE1BE0FE8D778126C0102D42AZDsDL" TargetMode="External"/><Relationship Id="rId135" Type="http://schemas.openxmlformats.org/officeDocument/2006/relationships/hyperlink" Target="consultantplus://offline/ref=22DE5D723FF1E41CFD39BFC5DF9441C5D98953A2B70E3AC6F6C2AD2C4FCED0E3B900B7C07F5B600002D42BDCZ5s4L" TargetMode="External"/><Relationship Id="rId151" Type="http://schemas.openxmlformats.org/officeDocument/2006/relationships/hyperlink" Target="consultantplus://offline/ref=22DE5D723FF1E41CFD39BFC5DF9441C5D98953A2B00A3CCDF8C9F0264797DCE1BE0FE8D778126C0102D42AZDsCL" TargetMode="External"/><Relationship Id="rId156" Type="http://schemas.openxmlformats.org/officeDocument/2006/relationships/hyperlink" Target="consultantplus://offline/ref=22DE5D723FF1E41CFD39BFC5DF9441C5D98953A2B00C37C3F8C9F0264797DCE1BE0FE8D778126C0102D42FZDsEL" TargetMode="External"/><Relationship Id="rId177" Type="http://schemas.openxmlformats.org/officeDocument/2006/relationships/hyperlink" Target="consultantplus://offline/ref=22DE5D723FF1E41CFD39BFC5DF9441C5D98953A2BF0D37C5F7C9F0264797DCE1BE0FE8D778126C0102D42AZDsDL" TargetMode="External"/><Relationship Id="rId198" Type="http://schemas.openxmlformats.org/officeDocument/2006/relationships/hyperlink" Target="consultantplus://offline/ref=22DE5D723FF1E41CFD39A1C8C9F81ECFDC800DAAB7043493AD96AB7B109ED6B6F940B1903F1DZ6s4L" TargetMode="External"/><Relationship Id="rId172" Type="http://schemas.openxmlformats.org/officeDocument/2006/relationships/hyperlink" Target="consultantplus://offline/ref=22DE5D723FF1E41CFD39BFC5DF9441C5D98953A2BF0D37C5F7C9F0264797DCE1BE0FE8D778126C0102D42AZDsDL" TargetMode="External"/><Relationship Id="rId193" Type="http://schemas.openxmlformats.org/officeDocument/2006/relationships/hyperlink" Target="consultantplus://offline/ref=22DE5D723FF1E41CFD39BFC5DF9441C5D98953A2BF0D37C5F7C9F0264797DCE1BE0FE8D778126C0102D42AZDsDL" TargetMode="External"/><Relationship Id="rId202" Type="http://schemas.openxmlformats.org/officeDocument/2006/relationships/hyperlink" Target="consultantplus://offline/ref=22DE5D723FF1E41CFD39A1C8C9F81ECFDC800DAAB7043493AD96AB7B109ED6B6F940B1953C1C6901Z0s7L" TargetMode="External"/><Relationship Id="rId207" Type="http://schemas.openxmlformats.org/officeDocument/2006/relationships/hyperlink" Target="consultantplus://offline/ref=22DE5D723FF1E41CFD39BFC5DF9441C5D98953A2B00A3BC3F2C9F0264797DCE1BE0FE8D778126C0102D429ZDsBL" TargetMode="External"/><Relationship Id="rId223" Type="http://schemas.openxmlformats.org/officeDocument/2006/relationships/hyperlink" Target="consultantplus://offline/ref=22DE5D723FF1E41CFD39BFC5DF9441C5D98953A2BF0D37C5F7C9F0264797DCE1BE0FE8D778126C0102D42AZDsDL" TargetMode="External"/><Relationship Id="rId228" Type="http://schemas.openxmlformats.org/officeDocument/2006/relationships/hyperlink" Target="consultantplus://offline/ref=22DE5D723FF1E41CFD39BFC5DF9441C5D98953A2B00C37C3F8C9F0264797DCE1BE0FE8D778126C0102D42CZDsCL" TargetMode="External"/><Relationship Id="rId244" Type="http://schemas.openxmlformats.org/officeDocument/2006/relationships/hyperlink" Target="consultantplus://offline/ref=22DE5D723FF1E41CFD39BFC5DF9441C5D98953A2B00C37C3F8C9F0264797DCE1BE0FE8D778126C0102D423ZDsCL" TargetMode="External"/><Relationship Id="rId249" Type="http://schemas.openxmlformats.org/officeDocument/2006/relationships/hyperlink" Target="consultantplus://offline/ref=22DE5D723FF1E41CFD39BFC5DF9441C5D98953A2B00C37C3F8C9F0264797DCE1BE0FE8D778126C0102D422ZDs8L" TargetMode="External"/><Relationship Id="rId13" Type="http://schemas.openxmlformats.org/officeDocument/2006/relationships/hyperlink" Target="consultantplus://offline/ref=22DE5D723FF1E41CFD39BFC5DF9441C5D98953A2BF0D37C5F7C9F0264797DCE1BE0FE8D778126C0102D42BZDs1L" TargetMode="External"/><Relationship Id="rId18" Type="http://schemas.openxmlformats.org/officeDocument/2006/relationships/hyperlink" Target="consultantplus://offline/ref=22DE5D723FF1E41CFD39BFC5DF9441C5D98953A2B00C37C3F8C9F0264797DCE1BE0FE8D778126C0102D42AZDsAL" TargetMode="External"/><Relationship Id="rId39" Type="http://schemas.openxmlformats.org/officeDocument/2006/relationships/hyperlink" Target="consultantplus://offline/ref=22DE5D723FF1E41CFD39BFC5DF9441C5D98953A2BF0D37C5F7C9F0264797DCE1BE0FE8D778126C0102D42BZDs1L" TargetMode="External"/><Relationship Id="rId109" Type="http://schemas.openxmlformats.org/officeDocument/2006/relationships/hyperlink" Target="consultantplus://offline/ref=22DE5D723FF1E41CFD39BFC5DF9441C5D98953A2B70938C5F2C7AD2C4FCED0E3B900B7C07F5B600002D42BD9Z5s2L" TargetMode="External"/><Relationship Id="rId260" Type="http://schemas.openxmlformats.org/officeDocument/2006/relationships/hyperlink" Target="consultantplus://offline/ref=22DE5D723FF1E41CFD39A1C8C9F81ECFDC800DAAB7043493AD96AB7B109ED6B6F940B1953C1C6F08Z0s4L" TargetMode="External"/><Relationship Id="rId34" Type="http://schemas.openxmlformats.org/officeDocument/2006/relationships/hyperlink" Target="consultantplus://offline/ref=22DE5D723FF1E41CFD39BFC5DF9441C5D98953A2B00C37C3F8C9F0264797DCE1BE0FE8D778126C0102D42AZDsFL" TargetMode="External"/><Relationship Id="rId50" Type="http://schemas.openxmlformats.org/officeDocument/2006/relationships/hyperlink" Target="consultantplus://offline/ref=22DE5D723FF1E41CFD39BFC5DF9441C5D98953A2B00A3BCCF0C9F0264797DCE1BE0FE8D778126C0102D428ZDsDL" TargetMode="External"/><Relationship Id="rId55" Type="http://schemas.openxmlformats.org/officeDocument/2006/relationships/hyperlink" Target="consultantplus://offline/ref=22DE5D723FF1E41CFD39BFC5DF9441C5D98953A2B00A3BCCF0C9F0264797DCE1BE0FE8D778126C0102D428ZDsEL" TargetMode="External"/><Relationship Id="rId76" Type="http://schemas.openxmlformats.org/officeDocument/2006/relationships/hyperlink" Target="consultantplus://offline/ref=22DE5D723FF1E41CFD39BFC5DF9441C5D98953A2B00C37C3F8C9F0264797DCE1BE0FE8D778126C0102D429ZDsAL" TargetMode="External"/><Relationship Id="rId97" Type="http://schemas.openxmlformats.org/officeDocument/2006/relationships/hyperlink" Target="consultantplus://offline/ref=22DE5D723FF1E41CFD39BFC5DF9441C5D98953A2B00A3BCCF0C9F0264797DCE1BE0FE8D778126C0102D42FZDs1L" TargetMode="External"/><Relationship Id="rId104" Type="http://schemas.openxmlformats.org/officeDocument/2006/relationships/hyperlink" Target="consultantplus://offline/ref=22DE5D723FF1E41CFD39BFC5DF9441C5D98953A2B70E3AC6F6C2AD2C4FCED0E3B900B7C07F5B600002D42BDBZ5s1L" TargetMode="External"/><Relationship Id="rId120" Type="http://schemas.openxmlformats.org/officeDocument/2006/relationships/hyperlink" Target="consultantplus://offline/ref=22DE5D723FF1E41CFD39A1C8C9F81ECFDC800DAAB7043493AD96AB7B109ED6B6F940B1963A16Z6sCL" TargetMode="External"/><Relationship Id="rId125" Type="http://schemas.openxmlformats.org/officeDocument/2006/relationships/hyperlink" Target="consultantplus://offline/ref=22DE5D723FF1E41CFD39BFC5DF9441C5D98953A2B70C36C2F5C3AD2C4FCED0E3B900B7C07F5B600002D42BDAZ5sDL" TargetMode="External"/><Relationship Id="rId141" Type="http://schemas.openxmlformats.org/officeDocument/2006/relationships/hyperlink" Target="consultantplus://offline/ref=22DE5D723FF1E41CFD39BFC5DF9441C5D98953A2B70E3AC6F6C2AD2C4FCED0E3B900B7C07F5B600002D42BDCZ5s4L" TargetMode="External"/><Relationship Id="rId146" Type="http://schemas.openxmlformats.org/officeDocument/2006/relationships/hyperlink" Target="consultantplus://offline/ref=22DE5D723FF1E41CFD39BFC5DF9441C5D98953A2B00A3BCDF0C9F0264797DCE1BE0FE8D778126C0102D428ZDsCL" TargetMode="External"/><Relationship Id="rId167" Type="http://schemas.openxmlformats.org/officeDocument/2006/relationships/hyperlink" Target="consultantplus://offline/ref=22DE5D723FF1E41CFD39BFC5DF9441C5D98953A2B00A3BCCF0C9F0264797DCE1BE0FE8D778126C0102D423ZDsCL" TargetMode="External"/><Relationship Id="rId188" Type="http://schemas.openxmlformats.org/officeDocument/2006/relationships/hyperlink" Target="consultantplus://offline/ref=22DE5D723FF1E41CFD39BFC5DF9441C5D98953A2B10C38CDF7C9F0264797DCE1BE0FE8D778126C0102D42AZDsDL" TargetMode="External"/><Relationship Id="rId7" Type="http://schemas.openxmlformats.org/officeDocument/2006/relationships/hyperlink" Target="consultantplus://offline/ref=22DE5D723FF1E41CFD39A1C8C9F81ECFDC800DAAB7043493AD96AB7B10Z9sEL" TargetMode="External"/><Relationship Id="rId71" Type="http://schemas.openxmlformats.org/officeDocument/2006/relationships/hyperlink" Target="consultantplus://offline/ref=22DE5D723FF1E41CFD39BFC5DF9441C5D98953A2B10F37C2F4C9F0264797DCE1BE0FE8D778126C0102D42AZDsBL" TargetMode="External"/><Relationship Id="rId92" Type="http://schemas.openxmlformats.org/officeDocument/2006/relationships/hyperlink" Target="consultantplus://offline/ref=22DE5D723FF1E41CFD39BFC5DF9441C5D98953A2B00C37C3F8C9F0264797DCE1BE0FE8D778126C0102D429ZDs0L" TargetMode="External"/><Relationship Id="rId162" Type="http://schemas.openxmlformats.org/officeDocument/2006/relationships/hyperlink" Target="consultantplus://offline/ref=22DE5D723FF1E41CFD39BFC5DF9441C5D98953A2B50937CDF1C9F0264797DCE1BE0FE8D778126C0102D42DZDs9L" TargetMode="External"/><Relationship Id="rId183" Type="http://schemas.openxmlformats.org/officeDocument/2006/relationships/hyperlink" Target="consultantplus://offline/ref=22DE5D723FF1E41CFD39BFC5DF9441C5D98953A2BF0D37C5F7C9F0264797DCE1BE0FE8D778126C0102D42AZDsDL" TargetMode="External"/><Relationship Id="rId213" Type="http://schemas.openxmlformats.org/officeDocument/2006/relationships/hyperlink" Target="consultantplus://offline/ref=22DE5D723FF1E41CFD39BFC5DF9441C5D98953A2B00C37C3F8C9F0264797DCE1BE0FE8D778126C0102D42DZDsFL" TargetMode="External"/><Relationship Id="rId218" Type="http://schemas.openxmlformats.org/officeDocument/2006/relationships/hyperlink" Target="consultantplus://offline/ref=22DE5D723FF1E41CFD39BFC5DF9441C5D98953A2B10F37C2F4C9F0264797DCE1BE0FE8D778126C0102D428ZDs0L" TargetMode="External"/><Relationship Id="rId234" Type="http://schemas.openxmlformats.org/officeDocument/2006/relationships/hyperlink" Target="consultantplus://offline/ref=22DE5D723FF1E41CFD39BFC5DF9441C5D98953A2B70E3BCCF3C4AD2C4FCED0E3B900B7C07F5B600002D42BDBZ5s6L" TargetMode="External"/><Relationship Id="rId239" Type="http://schemas.openxmlformats.org/officeDocument/2006/relationships/hyperlink" Target="consultantplus://offline/ref=22DE5D723FF1E41CFD39BFC5DF9441C5D98953A2B70E3BCCF3C4AD2C4FCED0E3B900B7C07F5B600002D42BDBZ5s3L" TargetMode="External"/><Relationship Id="rId2" Type="http://schemas.microsoft.com/office/2007/relationships/stylesWithEffects" Target="stylesWithEffects.xml"/><Relationship Id="rId29" Type="http://schemas.openxmlformats.org/officeDocument/2006/relationships/hyperlink" Target="consultantplus://offline/ref=22DE5D723FF1E41CFD39BFC5DF9441C5D98953A2B00C37C3F8C9F0264797DCE1BE0FE8D778126C0102D42AZDsCL" TargetMode="External"/><Relationship Id="rId250" Type="http://schemas.openxmlformats.org/officeDocument/2006/relationships/hyperlink" Target="consultantplus://offline/ref=22DE5D723FF1E41CFD39BFC5DF9441C5D98953A2B70E3AC6F6C2AD2C4FCED0E3B900B7C07F5B600002D42BDFZ5s0L" TargetMode="External"/><Relationship Id="rId255" Type="http://schemas.openxmlformats.org/officeDocument/2006/relationships/hyperlink" Target="consultantplus://offline/ref=22DE5D723FF1E41CFD39BFC5DF9441C5D98953A2B00C37C3F8C9F0264797DCE1BE0FE8D778126C0102D422ZDsBL" TargetMode="External"/><Relationship Id="rId24" Type="http://schemas.openxmlformats.org/officeDocument/2006/relationships/hyperlink" Target="consultantplus://offline/ref=22DE5D723FF1E41CFD39BFC5DF9441C5D98953A2B10D3FC0F7C9F0264797DCE1ZBsEL" TargetMode="External"/><Relationship Id="rId40" Type="http://schemas.openxmlformats.org/officeDocument/2006/relationships/hyperlink" Target="consultantplus://offline/ref=22DE5D723FF1E41CFD39BFC5DF9441C5D98953A2B00A3BCCF0C9F0264797DCE1BE0FE8D778126C0102D429ZDsFL" TargetMode="External"/><Relationship Id="rId45" Type="http://schemas.openxmlformats.org/officeDocument/2006/relationships/hyperlink" Target="consultantplus://offline/ref=22DE5D723FF1E41CFD39BFC5DF9441C5D98953A2B00A3BCCF0C9F0264797DCE1BE0FE8D778126C0102D428ZDsAL" TargetMode="External"/><Relationship Id="rId66" Type="http://schemas.openxmlformats.org/officeDocument/2006/relationships/hyperlink" Target="consultantplus://offline/ref=22DE5D723FF1E41CFD39BFC5DF9441C5D98953A2BF0D37C5F7C9F0264797DCE1BE0FE8D778126C0102D42BZDs1L" TargetMode="External"/><Relationship Id="rId87" Type="http://schemas.openxmlformats.org/officeDocument/2006/relationships/hyperlink" Target="consultantplus://offline/ref=22DE5D723FF1E41CFD39BFC5DF9441C5D98953A2BF0D37C3F3C9F0264797DCE1BE0FE8D778126C0102D42AZDsCL" TargetMode="External"/><Relationship Id="rId110" Type="http://schemas.openxmlformats.org/officeDocument/2006/relationships/hyperlink" Target="consultantplus://offline/ref=22DE5D723FF1E41CFD39BFC5DF9441C5D98953A2B70938C5F2C7AD2C4FCED0E3B900B7C07F5B600002D42BD9Z5s3L" TargetMode="External"/><Relationship Id="rId115" Type="http://schemas.openxmlformats.org/officeDocument/2006/relationships/hyperlink" Target="consultantplus://offline/ref=22DE5D723FF1E41CFD39BFC5DF9441C5D98953A2B00A3CCCF6C9F0264797DCE1BE0FE8D778126C0102D42AZDsBL" TargetMode="External"/><Relationship Id="rId131" Type="http://schemas.openxmlformats.org/officeDocument/2006/relationships/hyperlink" Target="consultantplus://offline/ref=22DE5D723FF1E41CFD39BFC5DF9441C5D98953A2B0053DC3F0C9F0264797DCE1BE0FE8D778126C0102D42AZDs9L" TargetMode="External"/><Relationship Id="rId136" Type="http://schemas.openxmlformats.org/officeDocument/2006/relationships/hyperlink" Target="consultantplus://offline/ref=22DE5D723FF1E41CFD39BFC5DF9441C5D98953A2B10F37C2F4C9F0264797DCE1BE0FE8D778126C0102D42AZDs0L" TargetMode="External"/><Relationship Id="rId157" Type="http://schemas.openxmlformats.org/officeDocument/2006/relationships/hyperlink" Target="consultantplus://offline/ref=22DE5D723FF1E41CFD39BFC5DF9441C5D98953A2B00A3BCDF0C9F0264797DCE1BE0FE8D778126C0102D428ZDsEL" TargetMode="External"/><Relationship Id="rId178" Type="http://schemas.openxmlformats.org/officeDocument/2006/relationships/hyperlink" Target="consultantplus://offline/ref=22DE5D723FF1E41CFD39BFC5DF9441C5D98953A2B00A3BC3F2C9F0264797DCE1BE0FE8D778126C0102D42AZDsFL" TargetMode="External"/><Relationship Id="rId61" Type="http://schemas.openxmlformats.org/officeDocument/2006/relationships/hyperlink" Target="consultantplus://offline/ref=22DE5D723FF1E41CFD39BFC5DF9441C5D98953A2BF0D37C5F7C9F0264797DCE1BE0FE8D778126C0102D42BZDs1L" TargetMode="External"/><Relationship Id="rId82" Type="http://schemas.openxmlformats.org/officeDocument/2006/relationships/hyperlink" Target="consultantplus://offline/ref=22DE5D723FF1E41CFD39A1C8C9F81ECFDC800DAAB7043493AD96AB7B10Z9sEL" TargetMode="External"/><Relationship Id="rId152" Type="http://schemas.openxmlformats.org/officeDocument/2006/relationships/hyperlink" Target="consultantplus://offline/ref=22DE5D723FF1E41CFD39BFC5DF9441C5D98953A2B70E3AC6F6C2AD2C4FCED0E3B900B7C07F5B600002D42BDCZ5s5L" TargetMode="External"/><Relationship Id="rId173" Type="http://schemas.openxmlformats.org/officeDocument/2006/relationships/hyperlink" Target="consultantplus://offline/ref=22DE5D723FF1E41CFD39BFC5DF9441C5D98953A2BF0D37C5F7C9F0264797DCE1BE0FE8D778126C0102D42AZDsDL" TargetMode="External"/><Relationship Id="rId194" Type="http://schemas.openxmlformats.org/officeDocument/2006/relationships/hyperlink" Target="consultantplus://offline/ref=22DE5D723FF1E41CFD39BFC5DF9441C5D98953A2B00A3BC3F2C9F0264797DCE1BE0FE8D778126C0102D429ZDs9L" TargetMode="External"/><Relationship Id="rId199" Type="http://schemas.openxmlformats.org/officeDocument/2006/relationships/hyperlink" Target="consultantplus://offline/ref=22DE5D723FF1E41CFD39BFC5DF9441C5D98953A2B00C37C3F8C9F0264797DCE1BE0FE8D778126C0102D42EZDs0L" TargetMode="External"/><Relationship Id="rId203" Type="http://schemas.openxmlformats.org/officeDocument/2006/relationships/hyperlink" Target="consultantplus://offline/ref=22DE5D723FF1E41CFD39A1C8C9F81ECFDC800DAAB7043493AD96AB7B109ED6B6F940B1953C1C6902Z0s0L" TargetMode="External"/><Relationship Id="rId208" Type="http://schemas.openxmlformats.org/officeDocument/2006/relationships/hyperlink" Target="consultantplus://offline/ref=22DE5D723FF1E41CFD39A1C8C9F81ECFDC800DAAB7043493AD96AB7B109ED6B6F940B1903F1DZ6s4L" TargetMode="External"/><Relationship Id="rId229" Type="http://schemas.openxmlformats.org/officeDocument/2006/relationships/hyperlink" Target="consultantplus://offline/ref=22DE5D723FF1E41CFD39BFC5DF9441C5D98953A2B70C36C2F5C3AD2C4FCED0E3B900B7C07F5B600002D42BDBZ5sCL" TargetMode="External"/><Relationship Id="rId19" Type="http://schemas.openxmlformats.org/officeDocument/2006/relationships/hyperlink" Target="consultantplus://offline/ref=22DE5D723FF1E41CFD39BFC5DF9441C5D98953A2B10F37C2F4C9F0264797DCE1BE0FE8D778126C0102D42BZDs1L" TargetMode="External"/><Relationship Id="rId224" Type="http://schemas.openxmlformats.org/officeDocument/2006/relationships/hyperlink" Target="consultantplus://offline/ref=22DE5D723FF1E41CFD39BFC5DF9441C5D98953A2B00C37C3F8C9F0264797DCE1BE0FE8D778126C0102D42CZDs9L" TargetMode="External"/><Relationship Id="rId240" Type="http://schemas.openxmlformats.org/officeDocument/2006/relationships/hyperlink" Target="consultantplus://offline/ref=22DE5D723FF1E41CFD39BFC5DF9441C5D98953A2B70F3EC6F6C6AD2C4FCED0E3B900B7C07F5B600002D42BDAZ5s2L" TargetMode="External"/><Relationship Id="rId245" Type="http://schemas.openxmlformats.org/officeDocument/2006/relationships/hyperlink" Target="consultantplus://offline/ref=22DE5D723FF1E41CFD39BFC5DF9441C5D98953A2B00C37C3F8C9F0264797DCE1BE0FE8D778126C0102D423ZDsDL" TargetMode="External"/><Relationship Id="rId261" Type="http://schemas.openxmlformats.org/officeDocument/2006/relationships/header" Target="header1.xml"/><Relationship Id="rId14" Type="http://schemas.openxmlformats.org/officeDocument/2006/relationships/hyperlink" Target="consultantplus://offline/ref=22DE5D723FF1E41CFD39BFC5DF9441C5D98953A2B50937CDF1C9F0264797DCE1BE0FE8D778126C0102D42BZDs0L" TargetMode="External"/><Relationship Id="rId30" Type="http://schemas.openxmlformats.org/officeDocument/2006/relationships/hyperlink" Target="consultantplus://offline/ref=22DE5D723FF1E41CFD39BFC5DF9441C5D98953A2B50937CDF1C9F0264797DCE1BE0FE8D778126C0102D42AZDsAL" TargetMode="External"/><Relationship Id="rId35" Type="http://schemas.openxmlformats.org/officeDocument/2006/relationships/hyperlink" Target="consultantplus://offline/ref=22DE5D723FF1E41CFD39BFC5DF9441C5D98953A2B70938C5F1C4AD2C4FCED0E3B900B7C07F5B600002D42BD8Z5sDL" TargetMode="External"/><Relationship Id="rId56" Type="http://schemas.openxmlformats.org/officeDocument/2006/relationships/hyperlink" Target="consultantplus://offline/ref=22DE5D723FF1E41CFD39BFC5DF9441C5D98953A2B0053CC5F9C9F0264797DCE1BE0FE8D778126C0102D42EZDs8L" TargetMode="External"/><Relationship Id="rId77" Type="http://schemas.openxmlformats.org/officeDocument/2006/relationships/hyperlink" Target="consultantplus://offline/ref=22DE5D723FF1E41CFD39BFC5DF9441C5D98953A2B70E3BCCF3C4AD2C4FCED0E3B900B7C07F5B600002D42BD8Z5sDL" TargetMode="External"/><Relationship Id="rId100" Type="http://schemas.openxmlformats.org/officeDocument/2006/relationships/hyperlink" Target="consultantplus://offline/ref=22DE5D723FF1E41CFD39BFC5DF9441C5D98953A2B00A3BCCF0C9F0264797DCE1BE0FE8D778126C0102D42EZDs9L" TargetMode="External"/><Relationship Id="rId105" Type="http://schemas.openxmlformats.org/officeDocument/2006/relationships/hyperlink" Target="consultantplus://offline/ref=22DE5D723FF1E41CFD39BFC5DF9441C5D98953A2BF0D37C5F7C9F0264797DCE1BE0FE8D778126C0102D42AZDsDL" TargetMode="External"/><Relationship Id="rId126" Type="http://schemas.openxmlformats.org/officeDocument/2006/relationships/hyperlink" Target="consultantplus://offline/ref=22DE5D723FF1E41CFD39BFC5DF9441C5D98953A2B00A3CCCF6C9F0264797DCE1BE0FE8D778126C0102D42AZDsDL" TargetMode="External"/><Relationship Id="rId147" Type="http://schemas.openxmlformats.org/officeDocument/2006/relationships/hyperlink" Target="consultantplus://offline/ref=22DE5D723FF1E41CFD39BFC5DF9441C5D98953A2B00C37C3F8C9F0264797DCE1BE0FE8D778126C0102D42FZDsCL" TargetMode="External"/><Relationship Id="rId168" Type="http://schemas.openxmlformats.org/officeDocument/2006/relationships/hyperlink" Target="consultantplus://offline/ref=22DE5D723FF1E41CFD39BFC5DF9441C5D98953A2BF0B3AC2F5C9F0264797DCE1BE0FE8D778126C0102D42AZDsDL" TargetMode="External"/><Relationship Id="rId8" Type="http://schemas.openxmlformats.org/officeDocument/2006/relationships/hyperlink" Target="consultantplus://offline/ref=22DE5D723FF1E41CFD39BFC5DF9441C5D98953A2BF0D37C5F7C9F0264797DCE1BE0FE8D778126C0102D42BZDs1L" TargetMode="External"/><Relationship Id="rId51" Type="http://schemas.openxmlformats.org/officeDocument/2006/relationships/hyperlink" Target="consultantplus://offline/ref=22DE5D723FF1E41CFD39BFC5DF9441C5D98953A2B70C36C2F5C3AD2C4FCED0E3B900B7C07F5B600002D42BD9Z5s0L" TargetMode="External"/><Relationship Id="rId72" Type="http://schemas.openxmlformats.org/officeDocument/2006/relationships/hyperlink" Target="consultantplus://offline/ref=22DE5D723FF1E41CFD39BFC5DF9441C5D98953A2B10F37C2F4C9F0264797DCE1BE0FE8D778126C0102D42AZDsCL" TargetMode="External"/><Relationship Id="rId93" Type="http://schemas.openxmlformats.org/officeDocument/2006/relationships/hyperlink" Target="consultantplus://offline/ref=22DE5D723FF1E41CFD39BFC5DF9441C5D98953A2B00C37C3F8C9F0264797DCE1BE0FE8D778126C0102D429ZDs1L" TargetMode="External"/><Relationship Id="rId98" Type="http://schemas.openxmlformats.org/officeDocument/2006/relationships/hyperlink" Target="consultantplus://offline/ref=22DE5D723FF1E41CFD39BFC5DF9441C5D98953A2BF0438C4F8C9F0264797DCE1BE0FE8D778126C0102D42AZDs8L" TargetMode="External"/><Relationship Id="rId121" Type="http://schemas.openxmlformats.org/officeDocument/2006/relationships/hyperlink" Target="consultantplus://offline/ref=22DE5D723FF1E41CFD39BFC5DF9441C5D98953A2B00C37C3F8C9F0264797DCE1BE0FE8D778126C0102D42FZDsAL" TargetMode="External"/><Relationship Id="rId142" Type="http://schemas.openxmlformats.org/officeDocument/2006/relationships/hyperlink" Target="consultantplus://offline/ref=22DE5D723FF1E41CFD39BFC5DF9441C5D98953A2B70F3EC6F6C6AD2C4FCED0E3B900B7C07F5B600002D42BDAZ5s5L" TargetMode="External"/><Relationship Id="rId163" Type="http://schemas.openxmlformats.org/officeDocument/2006/relationships/hyperlink" Target="consultantplus://offline/ref=22DE5D723FF1E41CFD39BFC5DF9441C5D98953A2B00C37C3F8C9F0264797DCE1BE0FE8D778126C0102D42FZDs0L" TargetMode="External"/><Relationship Id="rId184" Type="http://schemas.openxmlformats.org/officeDocument/2006/relationships/hyperlink" Target="consultantplus://offline/ref=22DE5D723FF1E41CFD39BFC5DF9441C5D98953A2B0053DC3F0C9F0264797DCE1BE0FE8D778126C0102D429ZDsBL" TargetMode="External"/><Relationship Id="rId189" Type="http://schemas.openxmlformats.org/officeDocument/2006/relationships/hyperlink" Target="consultantplus://offline/ref=22DE5D723FF1E41CFD39BFC5DF9441C5D98953A2B10F37C2F4C9F0264797DCE1BE0FE8D778126C0102D428ZDsBL" TargetMode="External"/><Relationship Id="rId219" Type="http://schemas.openxmlformats.org/officeDocument/2006/relationships/hyperlink" Target="consultantplus://offline/ref=22DE5D723FF1E41CFD39A1C8C9F81ECFDC800DAAB7043493AD96AB7B10Z9sEL" TargetMode="External"/><Relationship Id="rId3" Type="http://schemas.openxmlformats.org/officeDocument/2006/relationships/settings" Target="settings.xml"/><Relationship Id="rId214" Type="http://schemas.openxmlformats.org/officeDocument/2006/relationships/hyperlink" Target="consultantplus://offline/ref=22DE5D723FF1E41CFD39BFC5DF9441C5D98953A2B00C37C3F8C9F0264797DCE1BE0FE8D778126C0102D42DZDsFL" TargetMode="External"/><Relationship Id="rId230" Type="http://schemas.openxmlformats.org/officeDocument/2006/relationships/hyperlink" Target="consultantplus://offline/ref=22DE5D723FF1E41CFD39BFC5DF9441C5D98953A2B70E3AC6F6C2AD2C4FCED0E3B900B7C07F5B600002D42BDFZ5s7L" TargetMode="External"/><Relationship Id="rId235" Type="http://schemas.openxmlformats.org/officeDocument/2006/relationships/hyperlink" Target="consultantplus://offline/ref=22DE5D723FF1E41CFD39BFC5DF9441C5D98953A2B00C37C3F8C9F0264797DCE1BE0FE8D778126C0102D42CZDs1L" TargetMode="External"/><Relationship Id="rId251" Type="http://schemas.openxmlformats.org/officeDocument/2006/relationships/hyperlink" Target="consultantplus://offline/ref=22DE5D723FF1E41CFD39BFC5DF9441C5D98953A2B10F37C2F4C9F0264797DCE1BE0FE8D778126C0102D42EZDs9L" TargetMode="External"/><Relationship Id="rId256" Type="http://schemas.openxmlformats.org/officeDocument/2006/relationships/hyperlink" Target="consultantplus://offline/ref=22DE5D723FF1E41CFD39BFC5DF9441C5D98953A2B10F37C2F4C9F0264797DCE1BE0FE8D778126C0102D42EZDsBL" TargetMode="External"/><Relationship Id="rId25" Type="http://schemas.openxmlformats.org/officeDocument/2006/relationships/hyperlink" Target="consultantplus://offline/ref=22DE5D723FF1E41CFD39BFC5DF9441C5D98953A2B00A3BCCF0C9F0264797DCE1BE0FE8D778126C0102D429ZDsAL" TargetMode="External"/><Relationship Id="rId46" Type="http://schemas.openxmlformats.org/officeDocument/2006/relationships/hyperlink" Target="consultantplus://offline/ref=22DE5D723FF1E41CFD39BFC5DF9441C5D98953A2B00A3BCCF0C9F0264797DCE1BE0FE8D778126C0102D428ZDsBL" TargetMode="External"/><Relationship Id="rId67" Type="http://schemas.openxmlformats.org/officeDocument/2006/relationships/hyperlink" Target="consultantplus://offline/ref=22DE5D723FF1E41CFD39A1C8C9F81ECFDC800DAAB7043493AD96AB7B109ED6B6F940B196391AZ6s9L" TargetMode="External"/><Relationship Id="rId116" Type="http://schemas.openxmlformats.org/officeDocument/2006/relationships/hyperlink" Target="consultantplus://offline/ref=22DE5D723FF1E41CFD39BFC5DF9441C5D98953A2B70F3CC6F0C4AD2C4FCED0E3B900B7C07F5B600002D42BD9Z5s2L" TargetMode="External"/><Relationship Id="rId137" Type="http://schemas.openxmlformats.org/officeDocument/2006/relationships/hyperlink" Target="consultantplus://offline/ref=22DE5D723FF1E41CFD39BFC5DF9441C5D98953A2B00A3BCDF0C9F0264797DCE1BE0FE8D778126C0102D428ZDsAL" TargetMode="External"/><Relationship Id="rId158" Type="http://schemas.openxmlformats.org/officeDocument/2006/relationships/hyperlink" Target="consultantplus://offline/ref=22DE5D723FF1E41CFD39BFC5DF9441C5D98953A2B10C38CDF7C9F0264797DCE1BE0FE8D778126C0102D42AZDsDL" TargetMode="External"/><Relationship Id="rId20" Type="http://schemas.openxmlformats.org/officeDocument/2006/relationships/hyperlink" Target="consultantplus://offline/ref=22DE5D723FF1E41CFD39A1C8C9F81ECFDC800DAAB7043493AD96AB7B10Z9sEL" TargetMode="External"/><Relationship Id="rId41" Type="http://schemas.openxmlformats.org/officeDocument/2006/relationships/hyperlink" Target="consultantplus://offline/ref=22DE5D723FF1E41CFD39BFC5DF9441C5D98953A2B00A3BCCF0C9F0264797DCE1BE0FE8D778126C0102D429ZDs1L" TargetMode="External"/><Relationship Id="rId62" Type="http://schemas.openxmlformats.org/officeDocument/2006/relationships/hyperlink" Target="consultantplus://offline/ref=22DE5D723FF1E41CFD39BFC5DF9441C5D98953A2BF0D37C5F7C9F0264797DCE1BE0FE8D778126C0102D42BZDs1L" TargetMode="External"/><Relationship Id="rId83" Type="http://schemas.openxmlformats.org/officeDocument/2006/relationships/hyperlink" Target="consultantplus://offline/ref=22DE5D723FF1E41CFD39BFC5DF9441C5D98953A2B00A3BC3F2C9F0264797DCE1BE0FE8D778126C0102D42AZDs9L" TargetMode="External"/><Relationship Id="rId88" Type="http://schemas.openxmlformats.org/officeDocument/2006/relationships/hyperlink" Target="consultantplus://offline/ref=22DE5D723FF1E41CFD39BFC5DF9441C5D98953A2B00A3BCCF0C9F0264797DCE1BE0FE8D778126C0102D42FZDsCL" TargetMode="External"/><Relationship Id="rId111" Type="http://schemas.openxmlformats.org/officeDocument/2006/relationships/hyperlink" Target="consultantplus://offline/ref=22DE5D723FF1E41CFD39BFC5DF9441C5D98953A2B70F3CC6F0C4AD2C4FCED0E3B900B7C07F5B600002D42BD8Z5sDL" TargetMode="External"/><Relationship Id="rId132" Type="http://schemas.openxmlformats.org/officeDocument/2006/relationships/hyperlink" Target="consultantplus://offline/ref=22DE5D723FF1E41CFD39BFC5DF9441C5D98953A2B0053DC3F0C9F0264797DCE1BE0FE8D778126C0102D42AZDsBL" TargetMode="External"/><Relationship Id="rId153" Type="http://schemas.openxmlformats.org/officeDocument/2006/relationships/hyperlink" Target="consultantplus://offline/ref=22DE5D723FF1E41CFD39BFC5DF9441C5D98953A2B0053DC3F0C9F0264797DCE1BE0FE8D778126C0102D42AZDs1L" TargetMode="External"/><Relationship Id="rId174" Type="http://schemas.openxmlformats.org/officeDocument/2006/relationships/hyperlink" Target="consultantplus://offline/ref=22DE5D723FF1E41CFD39BFC5DF9441C5D98953A2BF0D37C5F7C9F0264797DCE1BE0FE8D778126C0102D42AZDsDL" TargetMode="External"/><Relationship Id="rId179" Type="http://schemas.openxmlformats.org/officeDocument/2006/relationships/hyperlink" Target="consultantplus://offline/ref=22DE5D723FF1E41CFD39BFC5DF9441C5D98953A2B00A3BC3F2C9F0264797DCE1BE0FE8D778126C0102D42AZDs1L" TargetMode="External"/><Relationship Id="rId195" Type="http://schemas.openxmlformats.org/officeDocument/2006/relationships/hyperlink" Target="consultantplus://offline/ref=22DE5D723FF1E41CFD39BFC5DF9441C5D98953A2BF0D37C5F7C9F0264797DCE1BE0FE8D778126C0102D42AZDsDL" TargetMode="External"/><Relationship Id="rId209" Type="http://schemas.openxmlformats.org/officeDocument/2006/relationships/hyperlink" Target="consultantplus://offline/ref=22DE5D723FF1E41CFD39BFC5DF9441C5D98953A2B00C37C3F8C9F0264797DCE1BE0FE8D778126C0102D42DZDsCL" TargetMode="External"/><Relationship Id="rId190" Type="http://schemas.openxmlformats.org/officeDocument/2006/relationships/hyperlink" Target="consultantplus://offline/ref=22DE5D723FF1E41CFD39BFC5DF9441C5D98953A2BF0B3AC2F5C9F0264797DCE1BE0FE8D778126C0102D42AZDsFL" TargetMode="External"/><Relationship Id="rId204" Type="http://schemas.openxmlformats.org/officeDocument/2006/relationships/hyperlink" Target="consultantplus://offline/ref=22DE5D723FF1E41CFD39BFC5DF9441C5D98953A2B10F37C2F4C9F0264797DCE1BE0FE8D778126C0102D428ZDsDL" TargetMode="External"/><Relationship Id="rId220" Type="http://schemas.openxmlformats.org/officeDocument/2006/relationships/hyperlink" Target="consultantplus://offline/ref=22DE5D723FF1E41CFD39BFC5DF9441C5D98953A2B10F37C2F4C9F0264797DCE1BE0FE8D778126C0102D428ZDs1L" TargetMode="External"/><Relationship Id="rId225" Type="http://schemas.openxmlformats.org/officeDocument/2006/relationships/hyperlink" Target="consultantplus://offline/ref=22DE5D723FF1E41CFD39BFC5DF9441C5D98953A2B00C37C3F8C9F0264797DCE1BE0FE8D778126C0102D42CZDsAL" TargetMode="External"/><Relationship Id="rId241" Type="http://schemas.openxmlformats.org/officeDocument/2006/relationships/hyperlink" Target="consultantplus://offline/ref=22DE5D723FF1E41CFD39BFC5DF9441C5D98953A2B7083AC0F5C4AD2C4FCED0E3B900B7C07F5B600002D42BDAZ5s4L" TargetMode="External"/><Relationship Id="rId246" Type="http://schemas.openxmlformats.org/officeDocument/2006/relationships/hyperlink" Target="consultantplus://offline/ref=22DE5D723FF1E41CFD39BFC5DF9441C5D98953A2B10F37C2F4C9F0264797DCE1BE0FE8D778126C0102D42FZDs1L" TargetMode="External"/><Relationship Id="rId15" Type="http://schemas.openxmlformats.org/officeDocument/2006/relationships/hyperlink" Target="consultantplus://offline/ref=22DE5D723FF1E41CFD39BFC5DF9441C5D98953A2B70E3BCCF3C4AD2C4FCED0E3B900B7C07F5B600002D42BD8Z5sCL" TargetMode="External"/><Relationship Id="rId36" Type="http://schemas.openxmlformats.org/officeDocument/2006/relationships/hyperlink" Target="consultantplus://offline/ref=22DE5D723FF1E41CFD39A1C8C9F81ECFDC800DAAB7043493AD96AB7B10Z9sEL" TargetMode="External"/><Relationship Id="rId57" Type="http://schemas.openxmlformats.org/officeDocument/2006/relationships/hyperlink" Target="consultantplus://offline/ref=22DE5D723FF1E41CFD39BFC5DF9441C5D98953A2B70C36C2F5C3AD2C4FCED0E3B900B7C07F5B600002D42BD9Z5s1L" TargetMode="External"/><Relationship Id="rId106" Type="http://schemas.openxmlformats.org/officeDocument/2006/relationships/hyperlink" Target="consultantplus://offline/ref=22DE5D723FF1E41CFD39A1C8C9F81ECFDC800DAAB7043493AD96AB7B10Z9sEL" TargetMode="External"/><Relationship Id="rId127" Type="http://schemas.openxmlformats.org/officeDocument/2006/relationships/hyperlink" Target="consultantplus://offline/ref=22DE5D723FF1E41CFD39BFC5DF9441C5D98953A2BF0D37C5F7C9F0264797DCE1BE0FE8D778126C0102D42AZDsDL" TargetMode="External"/><Relationship Id="rId262" Type="http://schemas.openxmlformats.org/officeDocument/2006/relationships/fontTable" Target="fontTable.xml"/><Relationship Id="rId10" Type="http://schemas.openxmlformats.org/officeDocument/2006/relationships/hyperlink" Target="consultantplus://offline/ref=22DE5D723FF1E41CFD39A1C8C9F81ECFDC800DAAB7043493AD96AB7B10Z9sEL" TargetMode="External"/><Relationship Id="rId31" Type="http://schemas.openxmlformats.org/officeDocument/2006/relationships/hyperlink" Target="consultantplus://offline/ref=22DE5D723FF1E41CFD39BFC5DF9441C5D98953A2B70938C5F2C7AD2C4FCED0E3B900B7C07F5B600002D42BD8Z5sDL" TargetMode="External"/><Relationship Id="rId52" Type="http://schemas.openxmlformats.org/officeDocument/2006/relationships/hyperlink" Target="consultantplus://offline/ref=22DE5D723FF1E41CFD39A1C8C9F81ECFDC800DAAB7043493AD96AB7B109ED6B6F940B1963D1BZ6sCL" TargetMode="External"/><Relationship Id="rId73" Type="http://schemas.openxmlformats.org/officeDocument/2006/relationships/hyperlink" Target="consultantplus://offline/ref=22DE5D723FF1E41CFD39A1C8C9F81ECFDC8309A7B20C3493AD96AB7B10Z9sEL" TargetMode="External"/><Relationship Id="rId78" Type="http://schemas.openxmlformats.org/officeDocument/2006/relationships/hyperlink" Target="consultantplus://offline/ref=22DE5D723FF1E41CFD39A1C8C9F81ECFDC800DAAB7043493AD96AB7B10Z9sEL" TargetMode="External"/><Relationship Id="rId94" Type="http://schemas.openxmlformats.org/officeDocument/2006/relationships/hyperlink" Target="consultantplus://offline/ref=22DE5D723FF1E41CFD39A1C8C9F81ECFDC800DAAB7043493AD96AB7B10Z9sEL" TargetMode="External"/><Relationship Id="rId99" Type="http://schemas.openxmlformats.org/officeDocument/2006/relationships/hyperlink" Target="consultantplus://offline/ref=22DE5D723FF1E41CFD39BFC5DF9441C5D98953A2B00A3BCCF0C9F0264797DCE1BE0FE8D778126C0102D42EZDs8L" TargetMode="External"/><Relationship Id="rId101" Type="http://schemas.openxmlformats.org/officeDocument/2006/relationships/hyperlink" Target="consultantplus://offline/ref=22DE5D723FF1E41CFD39BFC5DF9441C5D98953A2B00C37C3F8C9F0264797DCE1BE0FE8D778126C0102D428ZDsBL" TargetMode="External"/><Relationship Id="rId122" Type="http://schemas.openxmlformats.org/officeDocument/2006/relationships/hyperlink" Target="consultantplus://offline/ref=22DE5D723FF1E41CFD39BFC5DF9441C5D98953A2BF0D37C5F7C9F0264797DCE1BE0FE8D778126C0102D42AZDsDL" TargetMode="External"/><Relationship Id="rId143" Type="http://schemas.openxmlformats.org/officeDocument/2006/relationships/hyperlink" Target="consultantplus://offline/ref=22DE5D723FF1E41CFD39BFC5DF9441C5D98953A2B7083AC0F5C4AD2C4FCED0E3B900B7C07F5B600002D42BD9Z5s3L" TargetMode="External"/><Relationship Id="rId148" Type="http://schemas.openxmlformats.org/officeDocument/2006/relationships/hyperlink" Target="consultantplus://offline/ref=22DE5D723FF1E41CFD39BFC5DF9441C5D98953A2B10F37C2F4C9F0264797DCE1BE0FE8D778126C0102D429ZDsEL" TargetMode="External"/><Relationship Id="rId164" Type="http://schemas.openxmlformats.org/officeDocument/2006/relationships/hyperlink" Target="consultantplus://offline/ref=22DE5D723FF1E41CFD39BFC5DF9441C5D98953A2B00C37C3F8C9F0264797DCE1BE0FE8D778126C0102D42FZDs1L" TargetMode="External"/><Relationship Id="rId169" Type="http://schemas.openxmlformats.org/officeDocument/2006/relationships/hyperlink" Target="consultantplus://offline/ref=22DE5D723FF1E41CFD39BFC5DF9441C5D98953A2B70E3BCCF3C4AD2C4FCED0E3B900B7C07F5B600002D42BDAZ5s5L" TargetMode="External"/><Relationship Id="rId185" Type="http://schemas.openxmlformats.org/officeDocument/2006/relationships/hyperlink" Target="consultantplus://offline/ref=22DE5D723FF1E41CFD39BFC5DF9441C5D98953A2B0053DC3F0C9F0264797DCE1BE0FE8D778126C0102D429ZDsCL" TargetMode="External"/><Relationship Id="rId4" Type="http://schemas.openxmlformats.org/officeDocument/2006/relationships/webSettings" Target="webSettings.xml"/><Relationship Id="rId9" Type="http://schemas.openxmlformats.org/officeDocument/2006/relationships/hyperlink" Target="consultantplus://offline/ref=22DE5D723FF1E41CFD39A1C8C9F81ECFDC8A0AAABD5B6391FCC3A5Z7sEL" TargetMode="External"/><Relationship Id="rId180" Type="http://schemas.openxmlformats.org/officeDocument/2006/relationships/hyperlink" Target="consultantplus://offline/ref=22DE5D723FF1E41CFD39BFC5DF9441C5D98953A2B70938C5F2C7AD2C4FCED0E3B900B7C07F5B600002D42BDAZ5sDL" TargetMode="External"/><Relationship Id="rId210" Type="http://schemas.openxmlformats.org/officeDocument/2006/relationships/hyperlink" Target="consultantplus://offline/ref=22DE5D723FF1E41CFD39BFC5DF9441C5D98953A2B00C37C3F8C9F0264797DCE1BE0FE8D778126C0102D42DZDsDL" TargetMode="External"/><Relationship Id="rId215" Type="http://schemas.openxmlformats.org/officeDocument/2006/relationships/hyperlink" Target="consultantplus://offline/ref=22DE5D723FF1E41CFD39BFC5DF9441C5D98953A2BF0D37C3F3C9F0264797DCE1BE0FE8D778126C0102D42AZDs0L" TargetMode="External"/><Relationship Id="rId236" Type="http://schemas.openxmlformats.org/officeDocument/2006/relationships/hyperlink" Target="consultantplus://offline/ref=22DE5D723FF1E41CFD39BFC5DF9441C5D98953A2B00A3BCCF0C9F0264797DCE1BE0FE8D778126C0102D52BZDsDL" TargetMode="External"/><Relationship Id="rId257" Type="http://schemas.openxmlformats.org/officeDocument/2006/relationships/hyperlink" Target="consultantplus://offline/ref=22DE5D723FF1E41CFD39BFC5DF9441C5D98953A2B70C36C2F5C3AD2C4FCED0E3B900B7C07F5B600002D42BDCZ5s5L" TargetMode="External"/><Relationship Id="rId26" Type="http://schemas.openxmlformats.org/officeDocument/2006/relationships/hyperlink" Target="consultantplus://offline/ref=22DE5D723FF1E41CFD39BFC5DF9441C5D98953A2B00A3BCCF0C9F0264797DCE1BE0FE8D778126C0102D429ZDsAL" TargetMode="External"/><Relationship Id="rId231" Type="http://schemas.openxmlformats.org/officeDocument/2006/relationships/hyperlink" Target="consultantplus://offline/ref=22DE5D723FF1E41CFD39BFC5DF9441C5D98953A2B70C36C2F5C3AD2C4FCED0E3B900B7C07F5B600002D42BDCZ5s4L" TargetMode="External"/><Relationship Id="rId252" Type="http://schemas.openxmlformats.org/officeDocument/2006/relationships/hyperlink" Target="consultantplus://offline/ref=22DE5D723FF1E41CFD39BFC5DF9441C5D98953A2B00C37C3F8C9F0264797DCE1BE0FE8D778126C0102D422ZDsAL" TargetMode="External"/><Relationship Id="rId47" Type="http://schemas.openxmlformats.org/officeDocument/2006/relationships/hyperlink" Target="consultantplus://offline/ref=22DE5D723FF1E41CFD39BFC5DF9441C5D98953A2B00C37C3F8C9F0264797DCE1BE0FE8D778126C0102D429ZDs9L" TargetMode="External"/><Relationship Id="rId68" Type="http://schemas.openxmlformats.org/officeDocument/2006/relationships/hyperlink" Target="consultantplus://offline/ref=22DE5D723FF1E41CFD39A1C8C9F81ECFDC800DAAB7043493AD96AB7B109ED6B6F940B1963A1DZ6s4L" TargetMode="External"/><Relationship Id="rId89" Type="http://schemas.openxmlformats.org/officeDocument/2006/relationships/hyperlink" Target="consultantplus://offline/ref=22DE5D723FF1E41CFD39BFC5DF9441C5D98953A2BF0438C4F8C9F0264797DCE1BE0FE8D778126C0102D42AZDs8L" TargetMode="External"/><Relationship Id="rId112" Type="http://schemas.openxmlformats.org/officeDocument/2006/relationships/hyperlink" Target="consultantplus://offline/ref=22DE5D723FF1E41CFD39BFC5DF9441C5D98953A2B10F37C2F4C9F0264797DCE1BE0FE8D778126C0102D42AZDsEL" TargetMode="External"/><Relationship Id="rId133" Type="http://schemas.openxmlformats.org/officeDocument/2006/relationships/hyperlink" Target="consultantplus://offline/ref=22DE5D723FF1E41CFD39BFC5DF9441C5D98953A2B50937CDF1C9F0264797DCE1BE0FE8D778126C0102D428ZDs8L" TargetMode="External"/><Relationship Id="rId154" Type="http://schemas.openxmlformats.org/officeDocument/2006/relationships/hyperlink" Target="consultantplus://offline/ref=22DE5D723FF1E41CFD39BFC5DF9441C5D98953A2B0053DC3F0C9F0264797DCE1BE0FE8D778126C0102D429ZDs8L" TargetMode="External"/><Relationship Id="rId175" Type="http://schemas.openxmlformats.org/officeDocument/2006/relationships/hyperlink" Target="consultantplus://offline/ref=22DE5D723FF1E41CFD39BFC5DF9441C5D98953A2BF0D37C5F7C9F0264797DCE1BE0FE8D778126C0102D42AZDsDL" TargetMode="External"/><Relationship Id="rId196" Type="http://schemas.openxmlformats.org/officeDocument/2006/relationships/hyperlink" Target="consultantplus://offline/ref=22DE5D723FF1E41CFD39BFC5DF9441C5D98953A2B00A3BCCF0C9F0264797DCE1BE0FE8D778126C0102D422ZDs0L" TargetMode="External"/><Relationship Id="rId200" Type="http://schemas.openxmlformats.org/officeDocument/2006/relationships/hyperlink" Target="consultantplus://offline/ref=22DE5D723FF1E41CFD39BFC5DF9441C5D98953A2B7083AC0F5C4AD2C4FCED0E3B900B7C07F5B600002D42BD9Z5sDL" TargetMode="External"/><Relationship Id="rId16" Type="http://schemas.openxmlformats.org/officeDocument/2006/relationships/hyperlink" Target="consultantplus://offline/ref=22DE5D723FF1E41CFD39BFC5DF9441C5D98953A2B70E3AC6F6C2AD2C4FCED0E3B900B7C07F5B600002D42BD8Z5sDL" TargetMode="External"/><Relationship Id="rId221" Type="http://schemas.openxmlformats.org/officeDocument/2006/relationships/hyperlink" Target="consultantplus://offline/ref=22DE5D723FF1E41CFD39BFC5DF9441C5D98953A2B10F37C2F4C9F0264797DCE1BE0FE8D778126C0102D42FZDs8L" TargetMode="External"/><Relationship Id="rId242" Type="http://schemas.openxmlformats.org/officeDocument/2006/relationships/hyperlink" Target="consultantplus://offline/ref=22DE5D723FF1E41CFD39BFC5DF9441C5D98953A2B70E3BCCF3C4AD2C4FCED0E3B900B7C07F5B600002D42BDBZ5sCL" TargetMode="External"/><Relationship Id="rId263" Type="http://schemas.openxmlformats.org/officeDocument/2006/relationships/theme" Target="theme/theme1.xml"/><Relationship Id="rId37" Type="http://schemas.openxmlformats.org/officeDocument/2006/relationships/hyperlink" Target="consultantplus://offline/ref=22DE5D723FF1E41CFD39BFC5DF9441C5D98953A2B0053CC5F9C9F0264797DCE1BE0FE8D778126C0102D42AZDsAL" TargetMode="External"/><Relationship Id="rId58" Type="http://schemas.openxmlformats.org/officeDocument/2006/relationships/hyperlink" Target="consultantplus://offline/ref=22DE5D723FF1E41CFD39BFC5DF9441C5D98953A2BF0D37C5F7C9F0264797DCE1BE0FE8D778126C0102D42BZDs1L" TargetMode="External"/><Relationship Id="rId79" Type="http://schemas.openxmlformats.org/officeDocument/2006/relationships/hyperlink" Target="consultantplus://offline/ref=22DE5D723FF1E41CFD39BFC5DF9441C5D98953A2B50937CDF1C9F0264797DCE1BE0FE8D778126C0102D429ZDs8L" TargetMode="External"/><Relationship Id="rId102" Type="http://schemas.openxmlformats.org/officeDocument/2006/relationships/hyperlink" Target="consultantplus://offline/ref=22DE5D723FF1E41CFD39BFC5DF9441C5D98953A2B00C37C3F8C9F0264797DCE1BE0FE8D778126C0102D428ZDsCL" TargetMode="External"/><Relationship Id="rId123" Type="http://schemas.openxmlformats.org/officeDocument/2006/relationships/hyperlink" Target="consultantplus://offline/ref=22DE5D723FF1E41CFD39BFC5DF9441C5D98953A2BF0D37C5F7C9F0264797DCE1BE0FE8D778126C0102D42AZDsDL" TargetMode="External"/><Relationship Id="rId144" Type="http://schemas.openxmlformats.org/officeDocument/2006/relationships/hyperlink" Target="consultantplus://offline/ref=22DE5D723FF1E41CFD39BFC5DF9441C5D98953A2B10F37C2F4C9F0264797DCE1BE0FE8D778126C0102D429ZDsBL" TargetMode="External"/><Relationship Id="rId90" Type="http://schemas.openxmlformats.org/officeDocument/2006/relationships/hyperlink" Target="consultantplus://offline/ref=22DE5D723FF1E41CFD39BFC5DF9441C5D98953A2B00A3BCCF0C9F0264797DCE1BE0FE8D778126C0102D42FZDsDL" TargetMode="External"/><Relationship Id="rId165" Type="http://schemas.openxmlformats.org/officeDocument/2006/relationships/hyperlink" Target="consultantplus://offline/ref=22DE5D723FF1E41CFD39BFC5DF9441C5D98953A2B00C37C3F8C9F0264797DCE1BE0FE8D778126C0102D42EZDs9L" TargetMode="External"/><Relationship Id="rId186" Type="http://schemas.openxmlformats.org/officeDocument/2006/relationships/hyperlink" Target="consultantplus://offline/ref=22DE5D723FF1E41CFD39BFC5DF9441C5D98953A2B00C37C3F8C9F0264797DCE1BE0FE8D778126C0102D42EZDsCL" TargetMode="External"/><Relationship Id="rId211" Type="http://schemas.openxmlformats.org/officeDocument/2006/relationships/hyperlink" Target="consultantplus://offline/ref=22DE5D723FF1E41CFD39BFC5DF9441C5D98953A2BF0D37C5F7C9F0264797DCE1BE0FE8D778126C0102D42AZDsDL" TargetMode="External"/><Relationship Id="rId232" Type="http://schemas.openxmlformats.org/officeDocument/2006/relationships/hyperlink" Target="consultantplus://offline/ref=22DE5D723FF1E41CFD39BFC5DF9441C5D98953A2B00C37C3F8C9F0264797DCE1BE0FE8D778126C0102D42CZDsFL" TargetMode="External"/><Relationship Id="rId253" Type="http://schemas.openxmlformats.org/officeDocument/2006/relationships/hyperlink" Target="consultantplus://offline/ref=22DE5D723FF1E41CFD39BFC5DF9441C5D98953A2B70E3AC6F6C2AD2C4FCED0E3B900B7C07F5B600002D42BDFZ5s0L" TargetMode="External"/><Relationship Id="rId27" Type="http://schemas.openxmlformats.org/officeDocument/2006/relationships/hyperlink" Target="consultantplus://offline/ref=22DE5D723FF1E41CFD39A1C8C9F81ECFDC800DAAB7043493AD96AB7B10Z9sEL" TargetMode="External"/><Relationship Id="rId48" Type="http://schemas.openxmlformats.org/officeDocument/2006/relationships/hyperlink" Target="consultantplus://offline/ref=22DE5D723FF1E41CFD39BFC5DF9441C5D98953A2B0053DC3F0C9F0264797DCE1BE0FE8D778126C0102D42BZDs1L" TargetMode="External"/><Relationship Id="rId69" Type="http://schemas.openxmlformats.org/officeDocument/2006/relationships/hyperlink" Target="consultantplus://offline/ref=22DE5D723FF1E41CFD39BFC5DF9441C5D98953A2BF0D37C5F7C9F0264797DCE1BE0FE8D778126C0102D42BZDs1L" TargetMode="External"/><Relationship Id="rId113" Type="http://schemas.openxmlformats.org/officeDocument/2006/relationships/hyperlink" Target="consultantplus://offline/ref=22DE5D723FF1E41CFD39BFC5DF9441C5D98953A2B00C37C3F8C9F0264797DCE1BE0FE8D778126C0102D428ZDs0L" TargetMode="External"/><Relationship Id="rId134" Type="http://schemas.openxmlformats.org/officeDocument/2006/relationships/hyperlink" Target="consultantplus://offline/ref=22DE5D723FF1E41CFD39BFC5DF9441C5D98953A2B70E3AC6F6C2AD2C4FCED0E3B900B7C07F5B600002D42BDCZ5s4L" TargetMode="External"/><Relationship Id="rId80" Type="http://schemas.openxmlformats.org/officeDocument/2006/relationships/hyperlink" Target="consultantplus://offline/ref=22DE5D723FF1E41CFD39BFC5DF9441C5D98953A2BF0438C4F8C9F0264797DCE1BE0FE8D778126C0102D42BZDs1L" TargetMode="External"/><Relationship Id="rId155" Type="http://schemas.openxmlformats.org/officeDocument/2006/relationships/hyperlink" Target="consultantplus://offline/ref=22DE5D723FF1E41CFD39BFC5DF9441C5D98953A2B70938C5F2C7AD2C4FCED0E3B900B7C07F5B600002D42BDAZ5s6L" TargetMode="External"/><Relationship Id="rId176" Type="http://schemas.openxmlformats.org/officeDocument/2006/relationships/hyperlink" Target="consultantplus://offline/ref=22DE5D723FF1E41CFD39BFC5DF9441C5D98953A2B10F37C2F4C9F0264797DCE1BE0FE8D778126C0102D428ZDs8L" TargetMode="External"/><Relationship Id="rId197" Type="http://schemas.openxmlformats.org/officeDocument/2006/relationships/hyperlink" Target="consultantplus://offline/ref=22DE5D723FF1E41CFD39BFC5DF9441C5D98953A2B70E3AC6F6C2AD2C4FCED0E3B900B7C07F5B600002D42BDEZ5s5L" TargetMode="External"/><Relationship Id="rId201" Type="http://schemas.openxmlformats.org/officeDocument/2006/relationships/hyperlink" Target="consultantplus://offline/ref=22DE5D723FF1E41CFD39BFC5DF9441C5D98953A2B00C37C3F8C9F0264797DCE1BE0FE8D778126C0102D42EZDs1L" TargetMode="External"/><Relationship Id="rId222" Type="http://schemas.openxmlformats.org/officeDocument/2006/relationships/hyperlink" Target="consultantplus://offline/ref=22DE5D723FF1E41CFD39BFC5DF9441C5D98953A2B70E3BCCF3C4AD2C4FCED0E3B900B7C07F5B600002D42BDAZ5sDL" TargetMode="External"/><Relationship Id="rId243" Type="http://schemas.openxmlformats.org/officeDocument/2006/relationships/hyperlink" Target="consultantplus://offline/ref=22DE5D723FF1E41CFD39BFC5DF9441C5D98953A2B00C37C3F8C9F0264797DCE1BE0FE8D778126C0102D423ZDs9L" TargetMode="External"/><Relationship Id="rId17" Type="http://schemas.openxmlformats.org/officeDocument/2006/relationships/hyperlink" Target="consultantplus://offline/ref=22DE5D723FF1E41CFD39BFC5DF9441C5D98953A2B00C37C3F8C9F0264797DCE1BE0FE8D778126C0102D42AZDs8L" TargetMode="External"/><Relationship Id="rId38" Type="http://schemas.openxmlformats.org/officeDocument/2006/relationships/hyperlink" Target="consultantplus://offline/ref=22DE5D723FF1E41CFD39BFC5DF9441C5D98953A2B00C37C3F8C9F0264797DCE1BE0FE8D778126C0102D42AZDs1L" TargetMode="External"/><Relationship Id="rId59" Type="http://schemas.openxmlformats.org/officeDocument/2006/relationships/hyperlink" Target="consultantplus://offline/ref=22DE5D723FF1E41CFD39BFC5DF9441C5D98953A2BF0D37C5F7C9F0264797DCE1BE0FE8D778126C0102D42BZDs1L" TargetMode="External"/><Relationship Id="rId103" Type="http://schemas.openxmlformats.org/officeDocument/2006/relationships/hyperlink" Target="consultantplus://offline/ref=22DE5D723FF1E41CFD39A1C8C9F81ECFDC800DAAB7043493AD96AB7B10Z9sEL" TargetMode="External"/><Relationship Id="rId124" Type="http://schemas.openxmlformats.org/officeDocument/2006/relationships/hyperlink" Target="consultantplus://offline/ref=22DE5D723FF1E41CFD39BFC5DF9441C5D98953A2B00A3BCCF0C9F0264797DCE1BE0FE8D778126C0102D42EZDsCL" TargetMode="External"/><Relationship Id="rId70" Type="http://schemas.openxmlformats.org/officeDocument/2006/relationships/hyperlink" Target="consultantplus://offline/ref=22DE5D723FF1E41CFD39BFC5DF9441C5D98953A2B70C36C2F5C3AD2C4FCED0E3B900B7C07F5B600002D42BD9Z5s2L" TargetMode="External"/><Relationship Id="rId91" Type="http://schemas.openxmlformats.org/officeDocument/2006/relationships/hyperlink" Target="consultantplus://offline/ref=22DE5D723FF1E41CFD39BFC5DF9441C5D98953A2B00A3BCCF0C9F0264797DCE1BE0FE8D778126C0102D42FZDsEL" TargetMode="External"/><Relationship Id="rId145" Type="http://schemas.openxmlformats.org/officeDocument/2006/relationships/hyperlink" Target="consultantplus://offline/ref=22DE5D723FF1E41CFD39BFC5DF9441C5D98953A2B00A3BCCF0C9F0264797DCE1BE0FE8D778126C0102D42EZDsFL" TargetMode="External"/><Relationship Id="rId166" Type="http://schemas.openxmlformats.org/officeDocument/2006/relationships/hyperlink" Target="consultantplus://offline/ref=22DE5D723FF1E41CFD39BFC5DF9441C5D98953A2B00C37C3F8C9F0264797DCE1BE0FE8D778126C0102D42EZDsAL" TargetMode="External"/><Relationship Id="rId187" Type="http://schemas.openxmlformats.org/officeDocument/2006/relationships/hyperlink" Target="consultantplus://offline/ref=22DE5D723FF1E41CFD39BFC5DF9441C5D98953A2B70E39C7F3C0AD2C4FCED0E3B900B7C07F5B600002D42BD9Z5s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20970</Words>
  <Characters>119534</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Мордвинцева Г.Б.</dc:creator>
  <cp:keywords/>
  <dc:description/>
  <cp:lastModifiedBy>Мордвинцева Г.Б.</cp:lastModifiedBy>
  <cp:revision>4</cp:revision>
  <cp:lastPrinted>2018-05-10T15:00:00Z</cp:lastPrinted>
  <dcterms:created xsi:type="dcterms:W3CDTF">2018-05-10T11:44:00Z</dcterms:created>
  <dcterms:modified xsi:type="dcterms:W3CDTF">2018-05-10T15:05:00Z</dcterms:modified>
</cp:coreProperties>
</file>