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 19 апреля 2012 г. </w:t>
      </w:r>
      <w:r w:rsidR="00AB5C78">
        <w:rPr>
          <w:rFonts w:ascii="Times New Roman" w:hAnsi="Times New Roman" w:cs="Times New Roman"/>
          <w:b/>
          <w:bCs/>
          <w:sz w:val="28"/>
          <w:szCs w:val="28"/>
        </w:rPr>
        <w:t>№</w:t>
      </w:r>
      <w:r>
        <w:rPr>
          <w:rFonts w:ascii="Times New Roman" w:hAnsi="Times New Roman" w:cs="Times New Roman"/>
          <w:b/>
          <w:bCs/>
          <w:sz w:val="28"/>
          <w:szCs w:val="28"/>
        </w:rPr>
        <w:t xml:space="preserve"> 436</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СОСТАВЛЕНИЯ ПРОЕКТА КРАЕВОГО БЮДЖЕТА</w:t>
      </w:r>
    </w:p>
    <w:p w:rsidR="00AB5C78" w:rsidRDefault="00CF1A19" w:rsidP="00AB5C7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ПРОЕКТА БЮДЖЕТА ТЕРРИ</w:t>
      </w:r>
      <w:r w:rsidR="00AB5C78">
        <w:rPr>
          <w:rFonts w:ascii="Times New Roman" w:hAnsi="Times New Roman" w:cs="Times New Roman"/>
          <w:b/>
          <w:bCs/>
          <w:sz w:val="28"/>
          <w:szCs w:val="28"/>
        </w:rPr>
        <w:t xml:space="preserve">ТОРИАЛЬНОГО ФОНДА ОБЯЗАТЕЛЬНОГО </w:t>
      </w:r>
      <w:r>
        <w:rPr>
          <w:rFonts w:ascii="Times New Roman" w:hAnsi="Times New Roman" w:cs="Times New Roman"/>
          <w:b/>
          <w:bCs/>
          <w:sz w:val="28"/>
          <w:szCs w:val="28"/>
        </w:rPr>
        <w:t>МЕДИЦИНСКОГО СТР</w:t>
      </w:r>
      <w:r w:rsidR="00AB5C78">
        <w:rPr>
          <w:rFonts w:ascii="Times New Roman" w:hAnsi="Times New Roman" w:cs="Times New Roman"/>
          <w:b/>
          <w:bCs/>
          <w:sz w:val="28"/>
          <w:szCs w:val="28"/>
        </w:rPr>
        <w:t xml:space="preserve">АХОВАНИЯ КРАСНОДАРСКОГО КРАЯ НА </w:t>
      </w:r>
      <w:r>
        <w:rPr>
          <w:rFonts w:ascii="Times New Roman" w:hAnsi="Times New Roman" w:cs="Times New Roman"/>
          <w:b/>
          <w:bCs/>
          <w:sz w:val="28"/>
          <w:szCs w:val="28"/>
        </w:rPr>
        <w:t xml:space="preserve">ОЧЕРЕДНОЙ ФИНАНСОВЫЙ ГОД </w:t>
      </w:r>
    </w:p>
    <w:p w:rsidR="00CF1A19" w:rsidRDefault="00CF1A19" w:rsidP="00AB5C7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НА ПЛАНОВЫЙ ПЕРИОД</w:t>
      </w: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ред. Постановлений главы администрации (губернатора)</w:t>
      </w:r>
      <w:proofErr w:type="gramEnd"/>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Краснодарского края от 28.06.2012 </w:t>
      </w:r>
      <w:hyperlink r:id="rId7" w:history="1">
        <w:r>
          <w:rPr>
            <w:rFonts w:ascii="Times New Roman" w:hAnsi="Times New Roman" w:cs="Times New Roman"/>
            <w:sz w:val="28"/>
            <w:szCs w:val="28"/>
          </w:rPr>
          <w:t>№</w:t>
        </w:r>
        <w:r w:rsidRPr="00CF1A19">
          <w:rPr>
            <w:rFonts w:ascii="Times New Roman" w:hAnsi="Times New Roman" w:cs="Times New Roman"/>
            <w:sz w:val="28"/>
            <w:szCs w:val="28"/>
          </w:rPr>
          <w:t xml:space="preserve"> 784</w:t>
        </w:r>
      </w:hyperlink>
      <w:r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CF1A19">
        <w:rPr>
          <w:rFonts w:ascii="Times New Roman" w:hAnsi="Times New Roman" w:cs="Times New Roman"/>
          <w:sz w:val="28"/>
          <w:szCs w:val="28"/>
        </w:rPr>
        <w:t xml:space="preserve">от 19.07.2012 </w:t>
      </w:r>
      <w:hyperlink r:id="rId8" w:history="1">
        <w:r>
          <w:rPr>
            <w:rFonts w:ascii="Times New Roman" w:hAnsi="Times New Roman" w:cs="Times New Roman"/>
            <w:sz w:val="28"/>
            <w:szCs w:val="28"/>
          </w:rPr>
          <w:t>№</w:t>
        </w:r>
        <w:r w:rsidRPr="00CF1A19">
          <w:rPr>
            <w:rFonts w:ascii="Times New Roman" w:hAnsi="Times New Roman" w:cs="Times New Roman"/>
            <w:sz w:val="28"/>
            <w:szCs w:val="28"/>
          </w:rPr>
          <w:t xml:space="preserve"> 827</w:t>
        </w:r>
      </w:hyperlink>
      <w:r w:rsidRPr="00CF1A19">
        <w:rPr>
          <w:rFonts w:ascii="Times New Roman" w:hAnsi="Times New Roman" w:cs="Times New Roman"/>
          <w:sz w:val="28"/>
          <w:szCs w:val="28"/>
        </w:rPr>
        <w:t xml:space="preserve">, от 12.10.2012 </w:t>
      </w:r>
      <w:hyperlink r:id="rId9" w:history="1">
        <w:r>
          <w:rPr>
            <w:rFonts w:ascii="Times New Roman" w:hAnsi="Times New Roman" w:cs="Times New Roman"/>
            <w:sz w:val="28"/>
            <w:szCs w:val="28"/>
          </w:rPr>
          <w:t>№</w:t>
        </w:r>
        <w:r w:rsidRPr="00CF1A19">
          <w:rPr>
            <w:rFonts w:ascii="Times New Roman" w:hAnsi="Times New Roman" w:cs="Times New Roman"/>
            <w:sz w:val="28"/>
            <w:szCs w:val="28"/>
          </w:rPr>
          <w:t xml:space="preserve"> 1201</w:t>
        </w:r>
      </w:hyperlink>
      <w:r w:rsidRPr="00CF1A19">
        <w:rPr>
          <w:rFonts w:ascii="Times New Roman" w:hAnsi="Times New Roman" w:cs="Times New Roman"/>
          <w:sz w:val="28"/>
          <w:szCs w:val="28"/>
        </w:rPr>
        <w:t xml:space="preserve">, от 06.05.2013 </w:t>
      </w:r>
      <w:hyperlink r:id="rId10" w:history="1">
        <w:r>
          <w:rPr>
            <w:rFonts w:ascii="Times New Roman" w:hAnsi="Times New Roman" w:cs="Times New Roman"/>
            <w:sz w:val="28"/>
            <w:szCs w:val="28"/>
          </w:rPr>
          <w:t>№</w:t>
        </w:r>
        <w:r w:rsidRPr="00CF1A19">
          <w:rPr>
            <w:rFonts w:ascii="Times New Roman" w:hAnsi="Times New Roman" w:cs="Times New Roman"/>
            <w:sz w:val="28"/>
            <w:szCs w:val="28"/>
          </w:rPr>
          <w:t xml:space="preserve"> 472</w:t>
        </w:r>
      </w:hyperlink>
      <w:r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CF1A19">
        <w:rPr>
          <w:rFonts w:ascii="Times New Roman" w:hAnsi="Times New Roman" w:cs="Times New Roman"/>
          <w:sz w:val="28"/>
          <w:szCs w:val="28"/>
        </w:rPr>
        <w:t xml:space="preserve">от 05.05.2014 </w:t>
      </w:r>
      <w:hyperlink r:id="rId11" w:history="1">
        <w:r>
          <w:rPr>
            <w:rFonts w:ascii="Times New Roman" w:hAnsi="Times New Roman" w:cs="Times New Roman"/>
            <w:sz w:val="28"/>
            <w:szCs w:val="28"/>
          </w:rPr>
          <w:t>№</w:t>
        </w:r>
        <w:r w:rsidRPr="00CF1A19">
          <w:rPr>
            <w:rFonts w:ascii="Times New Roman" w:hAnsi="Times New Roman" w:cs="Times New Roman"/>
            <w:sz w:val="28"/>
            <w:szCs w:val="28"/>
          </w:rPr>
          <w:t xml:space="preserve"> 423</w:t>
        </w:r>
      </w:hyperlink>
      <w:r w:rsidRPr="00CF1A19">
        <w:rPr>
          <w:rFonts w:ascii="Times New Roman" w:hAnsi="Times New Roman" w:cs="Times New Roman"/>
          <w:sz w:val="28"/>
          <w:szCs w:val="28"/>
        </w:rPr>
        <w:t xml:space="preserve">, от 21.04.2015 </w:t>
      </w:r>
      <w:hyperlink r:id="rId12" w:history="1">
        <w:r>
          <w:rPr>
            <w:rFonts w:ascii="Times New Roman" w:hAnsi="Times New Roman" w:cs="Times New Roman"/>
            <w:sz w:val="28"/>
            <w:szCs w:val="28"/>
          </w:rPr>
          <w:t>№</w:t>
        </w:r>
        <w:r w:rsidRPr="00CF1A19">
          <w:rPr>
            <w:rFonts w:ascii="Times New Roman" w:hAnsi="Times New Roman" w:cs="Times New Roman"/>
            <w:sz w:val="28"/>
            <w:szCs w:val="28"/>
          </w:rPr>
          <w:t xml:space="preserve"> 349</w:t>
        </w:r>
      </w:hyperlink>
      <w:r w:rsidRPr="00CF1A19">
        <w:rPr>
          <w:rFonts w:ascii="Times New Roman" w:hAnsi="Times New Roman" w:cs="Times New Roman"/>
          <w:sz w:val="28"/>
          <w:szCs w:val="28"/>
        </w:rPr>
        <w:t xml:space="preserve">, от 31.08.2015 </w:t>
      </w:r>
      <w:hyperlink r:id="rId13" w:history="1">
        <w:r>
          <w:rPr>
            <w:rFonts w:ascii="Times New Roman" w:hAnsi="Times New Roman" w:cs="Times New Roman"/>
            <w:sz w:val="28"/>
            <w:szCs w:val="28"/>
          </w:rPr>
          <w:t>№</w:t>
        </w:r>
        <w:r w:rsidRPr="00CF1A19">
          <w:rPr>
            <w:rFonts w:ascii="Times New Roman" w:hAnsi="Times New Roman" w:cs="Times New Roman"/>
            <w:sz w:val="28"/>
            <w:szCs w:val="28"/>
          </w:rPr>
          <w:t xml:space="preserve"> 829</w:t>
        </w:r>
      </w:hyperlink>
      <w:r w:rsidRPr="00CF1A19">
        <w:rPr>
          <w:rFonts w:ascii="Times New Roman" w:hAnsi="Times New Roman" w:cs="Times New Roman"/>
          <w:sz w:val="28"/>
          <w:szCs w:val="28"/>
        </w:rPr>
        <w:t>,</w:t>
      </w:r>
    </w:p>
    <w:p w:rsidR="00135F41"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CF1A19">
        <w:rPr>
          <w:rFonts w:ascii="Times New Roman" w:hAnsi="Times New Roman" w:cs="Times New Roman"/>
          <w:sz w:val="28"/>
          <w:szCs w:val="28"/>
        </w:rPr>
        <w:t xml:space="preserve">от 21.09.2015 </w:t>
      </w:r>
      <w:hyperlink r:id="rId14" w:history="1">
        <w:r>
          <w:rPr>
            <w:rFonts w:ascii="Times New Roman" w:hAnsi="Times New Roman" w:cs="Times New Roman"/>
            <w:sz w:val="28"/>
            <w:szCs w:val="28"/>
          </w:rPr>
          <w:t>№</w:t>
        </w:r>
        <w:r w:rsidRPr="00CF1A19">
          <w:rPr>
            <w:rFonts w:ascii="Times New Roman" w:hAnsi="Times New Roman" w:cs="Times New Roman"/>
            <w:sz w:val="28"/>
            <w:szCs w:val="28"/>
          </w:rPr>
          <w:t xml:space="preserve"> 892</w:t>
        </w:r>
      </w:hyperlink>
      <w:r w:rsidRPr="00CF1A19">
        <w:rPr>
          <w:rFonts w:ascii="Times New Roman" w:hAnsi="Times New Roman" w:cs="Times New Roman"/>
          <w:sz w:val="28"/>
          <w:szCs w:val="28"/>
        </w:rPr>
        <w:t xml:space="preserve">, от 29.03.2016 </w:t>
      </w:r>
      <w:hyperlink r:id="rId15" w:history="1">
        <w:r>
          <w:rPr>
            <w:rFonts w:ascii="Times New Roman" w:hAnsi="Times New Roman" w:cs="Times New Roman"/>
            <w:sz w:val="28"/>
            <w:szCs w:val="28"/>
          </w:rPr>
          <w:t>№</w:t>
        </w:r>
        <w:r w:rsidRPr="00CF1A19">
          <w:rPr>
            <w:rFonts w:ascii="Times New Roman" w:hAnsi="Times New Roman" w:cs="Times New Roman"/>
            <w:sz w:val="28"/>
            <w:szCs w:val="28"/>
          </w:rPr>
          <w:t xml:space="preserve"> 156</w:t>
        </w:r>
      </w:hyperlink>
      <w:r w:rsidRPr="00CF1A19">
        <w:rPr>
          <w:rFonts w:ascii="Times New Roman" w:hAnsi="Times New Roman" w:cs="Times New Roman"/>
          <w:sz w:val="28"/>
          <w:szCs w:val="28"/>
        </w:rPr>
        <w:t xml:space="preserve">, от 11.08.2017 </w:t>
      </w:r>
      <w:hyperlink r:id="rId16" w:history="1">
        <w:r>
          <w:rPr>
            <w:rFonts w:ascii="Times New Roman" w:hAnsi="Times New Roman" w:cs="Times New Roman"/>
            <w:sz w:val="28"/>
            <w:szCs w:val="28"/>
          </w:rPr>
          <w:t>№</w:t>
        </w:r>
        <w:r w:rsidRPr="00CF1A19">
          <w:rPr>
            <w:rFonts w:ascii="Times New Roman" w:hAnsi="Times New Roman" w:cs="Times New Roman"/>
            <w:sz w:val="28"/>
            <w:szCs w:val="28"/>
          </w:rPr>
          <w:t xml:space="preserve"> 587</w:t>
        </w:r>
      </w:hyperlink>
      <w:r w:rsidR="00135F41">
        <w:rPr>
          <w:rFonts w:ascii="Times New Roman" w:hAnsi="Times New Roman" w:cs="Times New Roman"/>
          <w:sz w:val="28"/>
          <w:szCs w:val="28"/>
        </w:rPr>
        <w:t xml:space="preserve">, </w:t>
      </w:r>
    </w:p>
    <w:p w:rsidR="00CF1A19" w:rsidRPr="00CF1A19" w:rsidRDefault="00135F41" w:rsidP="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12.02.2018 № 47</w:t>
      </w:r>
      <w:r w:rsidR="00CF1A19"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CF1A19" w:rsidRDefault="00CF1A19" w:rsidP="00CF1A1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CF1A19">
        <w:rPr>
          <w:rFonts w:ascii="Times New Roman" w:hAnsi="Times New Roman" w:cs="Times New Roman"/>
          <w:sz w:val="28"/>
          <w:szCs w:val="28"/>
        </w:rPr>
        <w:t xml:space="preserve">В соответствии со </w:t>
      </w:r>
      <w:hyperlink r:id="rId17" w:history="1">
        <w:r w:rsidRPr="00CF1A19">
          <w:rPr>
            <w:rFonts w:ascii="Times New Roman" w:hAnsi="Times New Roman" w:cs="Times New Roman"/>
            <w:sz w:val="28"/>
            <w:szCs w:val="28"/>
          </w:rPr>
          <w:t>статьями 169</w:t>
        </w:r>
      </w:hyperlink>
      <w:r w:rsidRPr="00CF1A19">
        <w:rPr>
          <w:rFonts w:ascii="Times New Roman" w:hAnsi="Times New Roman" w:cs="Times New Roman"/>
          <w:sz w:val="28"/>
          <w:szCs w:val="28"/>
        </w:rPr>
        <w:t xml:space="preserve"> и </w:t>
      </w:r>
      <w:hyperlink r:id="rId18" w:history="1">
        <w:r w:rsidRPr="00CF1A19">
          <w:rPr>
            <w:rFonts w:ascii="Times New Roman" w:hAnsi="Times New Roman" w:cs="Times New Roman"/>
            <w:sz w:val="28"/>
            <w:szCs w:val="28"/>
          </w:rPr>
          <w:t>184</w:t>
        </w:r>
      </w:hyperlink>
      <w:r w:rsidRPr="00CF1A19">
        <w:rPr>
          <w:rFonts w:ascii="Times New Roman" w:hAnsi="Times New Roman" w:cs="Times New Roman"/>
          <w:sz w:val="28"/>
          <w:szCs w:val="28"/>
        </w:rPr>
        <w:t xml:space="preserve"> Бюджетного кодекса Российской Федерации и </w:t>
      </w:r>
      <w:hyperlink r:id="rId19" w:history="1">
        <w:r w:rsidRPr="00CF1A19">
          <w:rPr>
            <w:rFonts w:ascii="Times New Roman" w:hAnsi="Times New Roman" w:cs="Times New Roman"/>
            <w:sz w:val="28"/>
            <w:szCs w:val="28"/>
          </w:rPr>
          <w:t>статьей 19</w:t>
        </w:r>
      </w:hyperlink>
      <w:r w:rsidRPr="00CF1A19">
        <w:rPr>
          <w:rFonts w:ascii="Times New Roman" w:hAnsi="Times New Roman" w:cs="Times New Roman"/>
          <w:sz w:val="28"/>
          <w:szCs w:val="28"/>
        </w:rPr>
        <w:t xml:space="preserve"> Закона Краснодарского края от 4 февраля 2002 года </w:t>
      </w:r>
      <w:r w:rsidR="001F3295">
        <w:rPr>
          <w:rFonts w:ascii="Times New Roman" w:hAnsi="Times New Roman" w:cs="Times New Roman"/>
          <w:sz w:val="28"/>
          <w:szCs w:val="28"/>
        </w:rPr>
        <w:t>№ </w:t>
      </w:r>
      <w:r w:rsidRPr="00CF1A19">
        <w:rPr>
          <w:rFonts w:ascii="Times New Roman" w:hAnsi="Times New Roman" w:cs="Times New Roman"/>
          <w:sz w:val="28"/>
          <w:szCs w:val="28"/>
        </w:rPr>
        <w:t>437-КЗ "О бюджетном процессе в Краснодарском крае" постановляю:</w:t>
      </w:r>
    </w:p>
    <w:p w:rsidR="00CF1A19" w:rsidRP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CF1A19">
        <w:rPr>
          <w:rFonts w:ascii="Times New Roman" w:hAnsi="Times New Roman" w:cs="Times New Roman"/>
          <w:sz w:val="28"/>
          <w:szCs w:val="28"/>
        </w:rPr>
        <w:t xml:space="preserve">1. Утвердить </w:t>
      </w:r>
      <w:hyperlink w:anchor="Par41" w:history="1">
        <w:r w:rsidRPr="00CF1A19">
          <w:rPr>
            <w:rFonts w:ascii="Times New Roman" w:hAnsi="Times New Roman" w:cs="Times New Roman"/>
            <w:sz w:val="28"/>
            <w:szCs w:val="28"/>
          </w:rPr>
          <w:t>Порядок</w:t>
        </w:r>
      </w:hyperlink>
      <w:r w:rsidRPr="00CF1A19">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согласно приложению </w:t>
      </w:r>
      <w:r w:rsidR="001F3295">
        <w:rPr>
          <w:rFonts w:ascii="Times New Roman" w:hAnsi="Times New Roman" w:cs="Times New Roman"/>
          <w:sz w:val="28"/>
          <w:szCs w:val="28"/>
        </w:rPr>
        <w:t>№</w:t>
      </w:r>
      <w:r w:rsidRPr="00CF1A19">
        <w:rPr>
          <w:rFonts w:ascii="Times New Roman" w:hAnsi="Times New Roman" w:cs="Times New Roman"/>
          <w:sz w:val="28"/>
          <w:szCs w:val="28"/>
        </w:rPr>
        <w:t xml:space="preserve"> 1 к настоящему постановлению.</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CF1A19">
        <w:rPr>
          <w:rFonts w:ascii="Times New Roman" w:hAnsi="Times New Roman" w:cs="Times New Roman"/>
          <w:sz w:val="28"/>
          <w:szCs w:val="28"/>
        </w:rPr>
        <w:t xml:space="preserve">2. Утвердить </w:t>
      </w:r>
      <w:hyperlink w:anchor="Par242" w:history="1">
        <w:r w:rsidRPr="00CF1A19">
          <w:rPr>
            <w:rFonts w:ascii="Times New Roman" w:hAnsi="Times New Roman" w:cs="Times New Roman"/>
            <w:sz w:val="28"/>
            <w:szCs w:val="28"/>
          </w:rPr>
          <w:t>График</w:t>
        </w:r>
      </w:hyperlink>
      <w:r w:rsidRPr="00CF1A19">
        <w:rPr>
          <w:rFonts w:ascii="Times New Roman" w:hAnsi="Times New Roman" w:cs="Times New Roman"/>
          <w:sz w:val="28"/>
          <w:szCs w:val="28"/>
        </w:rPr>
        <w:t xml:space="preserve"> составления проекта краевого бюд</w:t>
      </w:r>
      <w:r>
        <w:rPr>
          <w:rFonts w:ascii="Times New Roman" w:hAnsi="Times New Roman" w:cs="Times New Roman"/>
          <w:sz w:val="28"/>
          <w:szCs w:val="28"/>
        </w:rPr>
        <w:t xml:space="preserve">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согласно приложению </w:t>
      </w:r>
      <w:r w:rsidR="001F3295">
        <w:rPr>
          <w:rFonts w:ascii="Times New Roman" w:hAnsi="Times New Roman" w:cs="Times New Roman"/>
          <w:sz w:val="28"/>
          <w:szCs w:val="28"/>
        </w:rPr>
        <w:t>№</w:t>
      </w:r>
      <w:r>
        <w:rPr>
          <w:rFonts w:ascii="Times New Roman" w:hAnsi="Times New Roman" w:cs="Times New Roman"/>
          <w:sz w:val="28"/>
          <w:szCs w:val="28"/>
        </w:rPr>
        <w:t xml:space="preserve"> 2 к настоящему постановлению.</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И.П. </w:t>
      </w:r>
      <w:proofErr w:type="spellStart"/>
      <w:r>
        <w:rPr>
          <w:rFonts w:ascii="Times New Roman" w:hAnsi="Times New Roman" w:cs="Times New Roman"/>
          <w:sz w:val="28"/>
          <w:szCs w:val="28"/>
        </w:rPr>
        <w:t>Галася</w:t>
      </w:r>
      <w:proofErr w:type="spellEnd"/>
      <w:r>
        <w:rPr>
          <w:rFonts w:ascii="Times New Roman" w:hAnsi="Times New Roman" w:cs="Times New Roman"/>
          <w:sz w:val="28"/>
          <w:szCs w:val="28"/>
        </w:rPr>
        <w:t>.</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подписания.</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администрации (губернатора)</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Д.Х.ХАТУОВ</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p>
    <w:p w:rsidR="00FB0AAA" w:rsidRDefault="00FB0AAA" w:rsidP="00CF1A19">
      <w:pPr>
        <w:autoSpaceDE w:val="0"/>
        <w:autoSpaceDN w:val="0"/>
        <w:adjustRightInd w:val="0"/>
        <w:spacing w:after="0" w:line="240" w:lineRule="auto"/>
        <w:jc w:val="right"/>
        <w:outlineLvl w:val="0"/>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CF1A19" w:rsidRPr="00CF1A19" w:rsidRDefault="00CF1A19" w:rsidP="00CF1A19">
      <w:pPr>
        <w:autoSpaceDE w:val="0"/>
        <w:autoSpaceDN w:val="0"/>
        <w:adjustRightInd w:val="0"/>
        <w:spacing w:after="0" w:line="240" w:lineRule="auto"/>
        <w:rPr>
          <w:rFonts w:ascii="Times New Roman" w:hAnsi="Times New Roman" w:cs="Times New Roman"/>
          <w:sz w:val="10"/>
          <w:szCs w:val="28"/>
        </w:rPr>
      </w:pP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администрации (губернатора)</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 апреля 2012 г. № 436</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ПОРЯДОК</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СОСТАВЛЕНИЯ ПРОЕКТА КРАЕВОГО БЮДЖЕТА</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ПРОЕКТА БЮДЖЕТА ТЕРРИТОРИАЛЬНОГО ФОНДА ОБЯЗАТЕЛЬНОГО МЕДИЦИНСКОГО СТРАХОВАНИЯ КРАСНОДАРСКОГО КРАЯ НА ОЧЕРЕДНОЙ ФИНАНСОВЫЙ ГОД </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НА ПЛАНОВЫЙ ПЕРИОД</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12"/>
          <w:szCs w:val="28"/>
        </w:rPr>
      </w:pPr>
    </w:p>
    <w:p w:rsidR="00CF1A19" w:rsidRDefault="00CF1A19" w:rsidP="00CF1A19">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(далее - Порядок) используются термины и понятия, определенные в нормативных правовых актах Российской Федерации, Краснодарского края и настоящим Порядком.</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 под субъектами бюд</w:t>
      </w:r>
      <w:r w:rsidR="00135F41">
        <w:rPr>
          <w:rFonts w:ascii="Times New Roman" w:hAnsi="Times New Roman" w:cs="Times New Roman"/>
          <w:sz w:val="28"/>
          <w:szCs w:val="28"/>
        </w:rPr>
        <w:t xml:space="preserve">жетного планирования понимаются </w:t>
      </w: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главные администраторы доходов краевого бюджета и главные администраторы источников финансирования дефицита краевого бюджета.</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При составлении проекта краевого бюджета и проекта бюджета Территориального фонда обязательного медицинского страхования Краснодарского края:</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министерство финансов Краснодарского края (далее - Минфин КК):</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составляет проект Закона Краснодарского края о краевом бюджете на очередной финансовый год и на плановый период (далее - проект закона о краевом бюджете), формирует пакет документов и материалов, подлежащих представлению в Законодательное Собрание Краснодарского края одновременно с указанным проектом, и представляет их в установленном порядке в администрацию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проект основных направлений бюджетной и налоговой политики Краснодарского края на очередной финансовый год и плановый период;</w:t>
      </w:r>
    </w:p>
    <w:p w:rsidR="00135F41" w:rsidRDefault="00135F41"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135F41">
        <w:rPr>
          <w:rFonts w:ascii="Times New Roman" w:hAnsi="Times New Roman" w:cs="Times New Roman"/>
          <w:sz w:val="28"/>
          <w:szCs w:val="28"/>
        </w:rPr>
        <w:t>устанавливает порядок и методику планирования бюджетных ассигнований краевого бюджета, методику прогнозирования поступлений доходов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разрабатывает основные характеристики проекта краевого бюджета и консолидированного бюджета Краснодарского края на очередной финансовый год и на плановый период, а также осуществляет расчеты объема бюджетных ассигнований краевого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на исполнение действующих и принимаемых расходных обязательств;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оценку ожидаемого исполнения краевого бюджета и консолидированного бюджета Краснодарского края за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проекты программ государственных внутренних и внешних заимствований Краснодарского края, государственных гарантий Краснодарского края в валюте Российской Федерации на очередной финансовый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подготавливает совместно с субъектами бюджетного планирования прогноз поступлений в краевой бюджет в соответствии с методикой прогнозирования поступлений доходов краевого бюджета и источников финансирования дефицита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предложения по индексации оплаты труда работников государственных учреждений Краснодарского края, денежного содержания государственных гражданских служащих Краснодарского края, социальных выплат отдельным категориям граждан, стипендий и других расходов;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 ведет реестр расходных обязательств, подлежащих исполнению за счет бюджетных ассигнований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при формировании проектов краевого бюджета и бюджета Территориального фонда обязательного медицинского страхования Краснодарского края;</w:t>
      </w:r>
    </w:p>
    <w:p w:rsidR="00B22171" w:rsidRDefault="00B22171"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B22171">
        <w:rPr>
          <w:rFonts w:ascii="Times New Roman" w:hAnsi="Times New Roman" w:cs="Times New Roman"/>
          <w:sz w:val="28"/>
          <w:szCs w:val="28"/>
        </w:rPr>
        <w:t>проводит расчеты распределения дотаций на выравнивание бюджетной обеспеченности муниципальных районов (городских округов) и поселений Краснодарского края и осуществляет сверку исходных данных для их расчета;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обеспечивает согласование с представительными органами муниципальных образований Краснодарского края замены дотации (части дотации) на выравнивание бюджетной 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направляет субъектам бюджетного планирования предельные объемы бюджетных ассигнований краевого бюджета на исполнение расходных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аснодарского края в очередном финансовом году и в плановом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формирует пояснительную записку к проекту закона о краевом бюджете;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разрабатывает </w:t>
      </w:r>
      <w:r w:rsidR="00B22171">
        <w:rPr>
          <w:rFonts w:ascii="Times New Roman" w:hAnsi="Times New Roman" w:cs="Times New Roman"/>
          <w:sz w:val="28"/>
          <w:szCs w:val="28"/>
        </w:rPr>
        <w:t>проект бюджетного</w:t>
      </w:r>
      <w:r>
        <w:rPr>
          <w:rFonts w:ascii="Times New Roman" w:hAnsi="Times New Roman" w:cs="Times New Roman"/>
          <w:sz w:val="28"/>
          <w:szCs w:val="28"/>
        </w:rPr>
        <w:t xml:space="preserve"> прогноз</w:t>
      </w:r>
      <w:r w:rsidR="00B22171">
        <w:rPr>
          <w:rFonts w:ascii="Times New Roman" w:hAnsi="Times New Roman" w:cs="Times New Roman"/>
          <w:sz w:val="28"/>
          <w:szCs w:val="28"/>
        </w:rPr>
        <w:t>а</w:t>
      </w:r>
      <w:r>
        <w:rPr>
          <w:rFonts w:ascii="Times New Roman" w:hAnsi="Times New Roman" w:cs="Times New Roman"/>
          <w:sz w:val="28"/>
          <w:szCs w:val="28"/>
        </w:rPr>
        <w:t xml:space="preserve"> Краснодарского края (проект изменений бюджетного прогноза) на долгосрочный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министерство экономики Краснодарского края (далее - министерство экономики):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прогноз социально-экономического развития Краснодарского края на среднесрочный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формирует 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разрабатывает и представляет на утверждение главе администрации (губернатору) Краснодарского края проект постановления главы администрации (губернатора) Краснодарского края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предоставляются субсидии из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прогноз социально-экономического развития Краснодарского края на долгосрочный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краевой совет по стратегическому планированию и экономической политике Краснодарского края при главе администрации (губернаторе) Краснодарского края сводный перечень предложений главных распорядителей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по финансовому обеспечению расходных обязательств Краснодарского края, предлагаемых (планируемых) к принятию в очередном финансовом году или плановом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министерство экономики представляет 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среднесрочный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перечень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предоставляются субсидии из краевого бюджета на очередной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долгосрочный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p w:rsidR="00CF1A19" w:rsidRDefault="00CF1A19" w:rsidP="00FB0AAA">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результаты отбора расходных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аснодарского края, предлагаемых (планируемых) к принятию в очередном финансовом году или плановом</w:t>
      </w:r>
      <w:r w:rsidR="00FB0AAA">
        <w:rPr>
          <w:rFonts w:ascii="Times New Roman" w:hAnsi="Times New Roman" w:cs="Times New Roman"/>
          <w:sz w:val="28"/>
          <w:szCs w:val="28"/>
        </w:rPr>
        <w:t xml:space="preserve">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министерство здравоохранения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установленном порядке проект постановления главы администрации (губернатора)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на рассмотрение главе администрации (губернатору)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направляет в Минфин КК проект постановления главы администрации (губернатора)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согласованный в установленном порядке, документы и материалы, представляемые одновременно с ним в Законодательное Собрание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орган управления Территориальным фондом обязательного медицинского страхования Краснодарского края прогноз безвозмездных поступлений из краевого бюджета в бюджет Территориального фонда обязательного медицинского страхования Краснодарского края в очередном финансовом году и в плановом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B22171" w:rsidRPr="002A16A4">
        <w:rPr>
          <w:rFonts w:ascii="Times New Roman" w:hAnsi="Times New Roman"/>
          <w:sz w:val="28"/>
          <w:szCs w:val="28"/>
        </w:rPr>
        <w:t xml:space="preserve">департамент имущественных отношений Краснодарского края </w:t>
      </w:r>
      <w:r w:rsidR="00B22171">
        <w:rPr>
          <w:rFonts w:ascii="Times New Roman" w:hAnsi="Times New Roman"/>
          <w:sz w:val="28"/>
          <w:szCs w:val="28"/>
        </w:rPr>
        <w:t xml:space="preserve">разрабатывает </w:t>
      </w:r>
      <w:r w:rsidR="00B22171" w:rsidRPr="002A16A4">
        <w:rPr>
          <w:rFonts w:ascii="Times New Roman" w:hAnsi="Times New Roman"/>
          <w:sz w:val="28"/>
          <w:szCs w:val="28"/>
        </w:rPr>
        <w:t xml:space="preserve">проект программы приватизации государственного имущества Краснодарского края </w:t>
      </w:r>
      <w:r w:rsidR="00B22171">
        <w:rPr>
          <w:rFonts w:ascii="Times New Roman" w:hAnsi="Times New Roman"/>
          <w:sz w:val="28"/>
          <w:szCs w:val="28"/>
        </w:rPr>
        <w:t xml:space="preserve"> на срок от одного года до трех лет</w:t>
      </w:r>
      <w:r w:rsidR="00B22171" w:rsidRPr="002A16A4">
        <w:rPr>
          <w:rFonts w:ascii="Times New Roman" w:hAnsi="Times New Roman"/>
          <w:sz w:val="24"/>
          <w:szCs w:val="24"/>
        </w:rPr>
        <w:t xml:space="preserve"> </w:t>
      </w:r>
      <w:r w:rsidR="00B22171" w:rsidRPr="002A16A4">
        <w:rPr>
          <w:rFonts w:ascii="Times New Roman" w:hAnsi="Times New Roman"/>
          <w:sz w:val="28"/>
          <w:szCs w:val="24"/>
        </w:rPr>
        <w:t>и</w:t>
      </w:r>
      <w:r w:rsidR="00B22171" w:rsidRPr="002A16A4">
        <w:rPr>
          <w:rFonts w:ascii="Times New Roman" w:hAnsi="Times New Roman"/>
          <w:sz w:val="24"/>
          <w:szCs w:val="24"/>
        </w:rPr>
        <w:t xml:space="preserve"> </w:t>
      </w:r>
      <w:r w:rsidR="00B22171" w:rsidRPr="002A16A4">
        <w:rPr>
          <w:rFonts w:ascii="Times New Roman" w:hAnsi="Times New Roman"/>
          <w:sz w:val="28"/>
          <w:szCs w:val="28"/>
        </w:rPr>
        <w:t>представляет в Минфин КК 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w:t>
      </w:r>
      <w:proofErr w:type="gramEnd"/>
      <w:r w:rsidR="00B22171" w:rsidRPr="002A16A4">
        <w:rPr>
          <w:rFonts w:ascii="Times New Roman" w:hAnsi="Times New Roman"/>
          <w:sz w:val="28"/>
          <w:szCs w:val="28"/>
        </w:rPr>
        <w:t xml:space="preserve"> </w:t>
      </w:r>
      <w:proofErr w:type="gramStart"/>
      <w:r w:rsidR="00B22171" w:rsidRPr="002A16A4">
        <w:rPr>
          <w:rFonts w:ascii="Times New Roman" w:hAnsi="Times New Roman"/>
          <w:sz w:val="28"/>
          <w:szCs w:val="28"/>
        </w:rPr>
        <w:t>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roofErr w:type="gramEnd"/>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 орган управления Территориальным фондом обязательного медицинского страхования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составляет проект бюджета Территориального фонда обязательного медицинского страхования Краснодарского края на очередной финансовый год и на плановый период и представляет его в министерство здравоохранения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Минфин КК предложения по нормативам распределения доходов между краевым бюджетом и бюджетом Территориального фонда обязательного медицинского страхования Краснодарского края на очередной финансовый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департамент строительства Краснодарского края формирует общий уточненный перечень объектов капитального строительства государственной собственности Краснодарского края и объектов недвижимого имущества, предлагаемых к включению в проект краевой адресной инвестиционной программы на очередной финансовый год и на плановый период с указанием объектов капитального строительства государственной собственности Краснодарского края, софинансирование которых осуществляется за счет межбюджетных субсидий из федерального бюджета, согласовывает его с курирующим</w:t>
      </w:r>
      <w:proofErr w:type="gramEnd"/>
      <w:r>
        <w:rPr>
          <w:rFonts w:ascii="Times New Roman" w:hAnsi="Times New Roman" w:cs="Times New Roman"/>
          <w:sz w:val="28"/>
          <w:szCs w:val="28"/>
        </w:rPr>
        <w:t xml:space="preserve"> заместителем главы администрации (губернатора) Краснодарского края и направляет 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8) субъекты бюджетного планирования формируют и представляют:</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показатели для расчета дотаций на выравнивание бюджетной обеспеченности</w:t>
      </w:r>
      <w:r w:rsidR="00F4729C">
        <w:rPr>
          <w:rFonts w:ascii="Times New Roman" w:hAnsi="Times New Roman" w:cs="Times New Roman"/>
          <w:sz w:val="28"/>
          <w:szCs w:val="28"/>
        </w:rPr>
        <w:t xml:space="preserve"> </w:t>
      </w:r>
      <w:r w:rsidR="00F4729C">
        <w:rPr>
          <w:rFonts w:ascii="Times New Roman" w:hAnsi="Times New Roman"/>
          <w:sz w:val="28"/>
          <w:szCs w:val="28"/>
        </w:rPr>
        <w:t>муниципальных районов (городских округов) и поселений</w:t>
      </w:r>
      <w:r>
        <w:rPr>
          <w:rFonts w:ascii="Times New Roman" w:hAnsi="Times New Roman" w:cs="Times New Roman"/>
          <w:sz w:val="28"/>
          <w:szCs w:val="28"/>
        </w:rPr>
        <w:t>, субвенций местным бюджетам для реализации полномочий органов государственной власти Краснодарского края, субсидий местным бюджетам;</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предварительный и уточненный прогнозы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ним;</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 установленном Минфином КК;</w:t>
      </w:r>
    </w:p>
    <w:p w:rsidR="00CB7E88" w:rsidRDefault="00CB7E88"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CB7E88">
        <w:rPr>
          <w:rFonts w:ascii="Times New Roman" w:hAnsi="Times New Roman" w:cs="Times New Roman"/>
          <w:sz w:val="28"/>
          <w:szCs w:val="28"/>
        </w:rPr>
        <w:t xml:space="preserve">перечень нормативных правовых актов, подлежащих признанию </w:t>
      </w:r>
      <w:proofErr w:type="gramStart"/>
      <w:r w:rsidRPr="00CB7E88">
        <w:rPr>
          <w:rFonts w:ascii="Times New Roman" w:hAnsi="Times New Roman" w:cs="Times New Roman"/>
          <w:sz w:val="28"/>
          <w:szCs w:val="28"/>
        </w:rPr>
        <w:t>утратившими</w:t>
      </w:r>
      <w:proofErr w:type="gramEnd"/>
      <w:r w:rsidRPr="00CB7E88">
        <w:rPr>
          <w:rFonts w:ascii="Times New Roman" w:hAnsi="Times New Roman" w:cs="Times New Roman"/>
          <w:sz w:val="28"/>
          <w:szCs w:val="28"/>
        </w:rPr>
        <w:t xml:space="preserve"> силу, приостановлению, изменению или принятию в связи с принятием проекта закона Краснодарского края о краевом бюджете на очередной финансовый год и на плановый период;</w:t>
      </w:r>
    </w:p>
    <w:p w:rsidR="00CF1A19" w:rsidRDefault="00CB7E88"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1A19">
        <w:rPr>
          <w:rFonts w:ascii="Times New Roman" w:hAnsi="Times New Roman" w:cs="Times New Roman"/>
          <w:sz w:val="28"/>
          <w:szCs w:val="28"/>
        </w:rPr>
        <w:t>методики (проекты методик) и расчеты распределения межбюджетных трансфертов, за исключением расчетов распределения межбюджетных трансфертов, для предоставления которых критериями отбора муниципальных образований являются достигнутые показатели в году, предшествующем году предоставления соответствующих межбюджетных трансфертов;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предложения по вопросам соответствующей сферы деятельности, необходимые для подготовки пояснительной записки к проекту закона о краевом бюджете;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предложения по объему бюджетных инвестиций юридическим лицам, не являющимся государственными учреждениями и государственными унитарными предприятиями;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предложения о необходимых объемах капитальных вложений (субсидий на осуществление капитальных вложений) в разрезе объектов капитального строительства государственной собственности Краснодарского края и объектов недвижимого имущества, предлагаемых к приобретению в государственную собственность Краснодарского края, </w:t>
      </w:r>
      <w:proofErr w:type="gramStart"/>
      <w:r>
        <w:rPr>
          <w:rFonts w:ascii="Times New Roman" w:hAnsi="Times New Roman" w:cs="Times New Roman"/>
          <w:sz w:val="28"/>
          <w:szCs w:val="28"/>
        </w:rPr>
        <w:t>включенным</w:t>
      </w:r>
      <w:proofErr w:type="gramEnd"/>
      <w:r>
        <w:rPr>
          <w:rFonts w:ascii="Times New Roman" w:hAnsi="Times New Roman" w:cs="Times New Roman"/>
          <w:sz w:val="28"/>
          <w:szCs w:val="28"/>
        </w:rPr>
        <w:t xml:space="preserve"> и не включенным в государственные программы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перечень публичных нормативных обязательств, подлежащих исполнению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предварительную и уточненную информацию по ожидаемому исполнению краевого бюджета и консолидированного бюджета Краснодарского края на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краевого бюджета по закрепленным за соответствующими главными администраторами доходов краевого бюджета источникам доходов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министерство экономики: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предложения для 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предоставляются субсидии из краевого бюджета, целевых показателей результативности предоставления указанных субсидий и их значений;</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 по которым являются координатором;</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другую информацию и материалы, необходимые для составления проектов Законов Краснодарского края о краевом бюджете и о бюджете Территориального фонда обязательного медицинского страхования Краснодарского края на очередной финансовый год и на плановый период, документов и материалов, представляемых одновременно с ними в Законодательное Собрание Краснодарского края, и предусмотренные нормативными правовыми актами Краснодарского края;</w:t>
      </w:r>
      <w:proofErr w:type="gramEnd"/>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12) департамент инвестиций и развития малого и среднего предпринимательства Краснодарского края представляет в Минфин КК свод предложений органов исполнительной власти Краснодарского края и органов местного самоуправления муниципальных образований Краснодарского края по объему инвестиционного фонда Краснодарского края в разрезе инвестиционных проектов, предлагаемых к осуществлению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13) министерство транспорта и дорожного хозяйства Краснодарского края формирует и направляет в Минфин КК показатели для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двигателей, производимых на территории Российской Федерации;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Отбор расходных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 xml:space="preserve">аснодарского края, предлагаемых (планируемых) к принятию при составлении проекта краевого бюджета на очередной финансовый год и на плановый период, осуществляется согласно </w:t>
      </w:r>
      <w:hyperlink w:anchor="Par181" w:history="1">
        <w:r w:rsidRPr="00CF1A19">
          <w:rPr>
            <w:rFonts w:ascii="Times New Roman" w:hAnsi="Times New Roman" w:cs="Times New Roman"/>
            <w:sz w:val="28"/>
            <w:szCs w:val="28"/>
          </w:rPr>
          <w:t>приложению</w:t>
        </w:r>
      </w:hyperlink>
      <w:r w:rsidRPr="00CF1A19">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Подготовка проектов краевых Законов о краевом бюджете и о бюджете Территориального фонда обязательного медицинского страхования Краснодарского края на очередной финансовый год и на плановый период, а также документов и материалов, представляемых в установленном порядке одновременно с ними в Законодательное Собрание Краснодарского края, осуществляется в соответствии с </w:t>
      </w:r>
      <w:hyperlink w:anchor="Par242" w:history="1">
        <w:r w:rsidRPr="00CF1A19">
          <w:rPr>
            <w:rFonts w:ascii="Times New Roman" w:hAnsi="Times New Roman" w:cs="Times New Roman"/>
            <w:sz w:val="28"/>
            <w:szCs w:val="28"/>
          </w:rPr>
          <w:t>Графиком</w:t>
        </w:r>
      </w:hyperlink>
      <w:r>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w:t>
      </w:r>
      <w:proofErr w:type="gramEnd"/>
      <w:r>
        <w:rPr>
          <w:rFonts w:ascii="Times New Roman" w:hAnsi="Times New Roman" w:cs="Times New Roman"/>
          <w:sz w:val="28"/>
          <w:szCs w:val="28"/>
        </w:rPr>
        <w:t xml:space="preserve"> края на очередной финансовый год и на плановый период.</w:t>
      </w:r>
    </w:p>
    <w:p w:rsidR="00CF1A19" w:rsidRPr="00AB5C78" w:rsidRDefault="00CF1A19" w:rsidP="00CF1A19">
      <w:pPr>
        <w:autoSpaceDE w:val="0"/>
        <w:autoSpaceDN w:val="0"/>
        <w:adjustRightInd w:val="0"/>
        <w:spacing w:after="0" w:line="240" w:lineRule="auto"/>
        <w:contextualSpacing/>
        <w:rPr>
          <w:rFonts w:ascii="Times New Roman" w:hAnsi="Times New Roman" w:cs="Times New Roman"/>
          <w:sz w:val="6"/>
          <w:szCs w:val="28"/>
        </w:rPr>
      </w:pPr>
    </w:p>
    <w:p w:rsidR="001F3295"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1F3295"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1F3295"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Зам. главы администрации (губернатора)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министр финансов 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И.А.ПЕРОНКО</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FB0AAA" w:rsidRDefault="00FB0AAA"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p>
    <w:p w:rsidR="00FB0AAA" w:rsidRDefault="00FB0AAA"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p>
    <w:p w:rsidR="00FB0AAA" w:rsidRDefault="00FB0AAA"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Порядку</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составления проекта краевого бюджета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 проекта бюджета Территориального фонда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обязательного медицинского страхования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Краснодарского края на </w:t>
      </w:r>
      <w:proofErr w:type="gramStart"/>
      <w:r>
        <w:rPr>
          <w:rFonts w:ascii="Times New Roman" w:hAnsi="Times New Roman" w:cs="Times New Roman"/>
          <w:sz w:val="28"/>
          <w:szCs w:val="28"/>
        </w:rPr>
        <w:t>очередной</w:t>
      </w:r>
      <w:proofErr w:type="gramEnd"/>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финансовый год и на плановый период</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center"/>
        <w:rPr>
          <w:rFonts w:ascii="Times New Roman" w:hAnsi="Times New Roman" w:cs="Times New Roman"/>
          <w:b/>
          <w:bCs/>
          <w:sz w:val="28"/>
          <w:szCs w:val="28"/>
        </w:rPr>
      </w:pPr>
      <w:bookmarkStart w:id="1" w:name="Par181"/>
      <w:bookmarkEnd w:id="1"/>
      <w:r>
        <w:rPr>
          <w:rFonts w:ascii="Times New Roman" w:hAnsi="Times New Roman" w:cs="Times New Roman"/>
          <w:b/>
          <w:bCs/>
          <w:sz w:val="28"/>
          <w:szCs w:val="28"/>
        </w:rPr>
        <w:t>ПОРЯДОК</w:t>
      </w:r>
    </w:p>
    <w:p w:rsidR="00CF1A19" w:rsidRDefault="00CF1A19" w:rsidP="00CF1A19">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ОТБОРА РАСХОДНЫХ ОБЯЗАТЕЛЬСТВ КРАСНОДАРСКОГО КРАЯ,</w:t>
      </w:r>
    </w:p>
    <w:p w:rsidR="00CF1A19" w:rsidRDefault="00CF1A19" w:rsidP="00AB5C78">
      <w:pPr>
        <w:autoSpaceDE w:val="0"/>
        <w:autoSpaceDN w:val="0"/>
        <w:adjustRightInd w:val="0"/>
        <w:spacing w:after="0" w:line="240" w:lineRule="auto"/>
        <w:contextualSpacing/>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ПРЕДЛАГАЕМЫХ</w:t>
      </w:r>
      <w:proofErr w:type="gramEnd"/>
      <w:r>
        <w:rPr>
          <w:rFonts w:ascii="Times New Roman" w:hAnsi="Times New Roman" w:cs="Times New Roman"/>
          <w:b/>
          <w:bCs/>
          <w:sz w:val="28"/>
          <w:szCs w:val="28"/>
        </w:rPr>
        <w:t xml:space="preserve"> (ПЛАНИРУЕ</w:t>
      </w:r>
      <w:r w:rsidR="00AB5C78">
        <w:rPr>
          <w:rFonts w:ascii="Times New Roman" w:hAnsi="Times New Roman" w:cs="Times New Roman"/>
          <w:b/>
          <w:bCs/>
          <w:sz w:val="28"/>
          <w:szCs w:val="28"/>
        </w:rPr>
        <w:t xml:space="preserve">МЫХ) К ПРИНЯТИЮ ПРИ СОСТАВЛЕНИИ </w:t>
      </w:r>
      <w:r>
        <w:rPr>
          <w:rFonts w:ascii="Times New Roman" w:hAnsi="Times New Roman" w:cs="Times New Roman"/>
          <w:b/>
          <w:bCs/>
          <w:sz w:val="28"/>
          <w:szCs w:val="28"/>
        </w:rPr>
        <w:t>ПРОЕКТА КРАЕВОГО БЮДЖ</w:t>
      </w:r>
      <w:r w:rsidR="00AB5C78">
        <w:rPr>
          <w:rFonts w:ascii="Times New Roman" w:hAnsi="Times New Roman" w:cs="Times New Roman"/>
          <w:b/>
          <w:bCs/>
          <w:sz w:val="28"/>
          <w:szCs w:val="28"/>
        </w:rPr>
        <w:t xml:space="preserve">ЕТА НА ОЧЕРЕДНОЙ ФИНАНСОВЫЙ ГОД </w:t>
      </w:r>
      <w:r>
        <w:rPr>
          <w:rFonts w:ascii="Times New Roman" w:hAnsi="Times New Roman" w:cs="Times New Roman"/>
          <w:b/>
          <w:bCs/>
          <w:sz w:val="28"/>
          <w:szCs w:val="28"/>
        </w:rPr>
        <w:t>И НА ПЛАНОВЫЙ ПЕРИОД</w:t>
      </w:r>
    </w:p>
    <w:p w:rsidR="00CF1A19" w:rsidRDefault="00CF1A19" w:rsidP="00CF1A19">
      <w:pPr>
        <w:autoSpaceDE w:val="0"/>
        <w:autoSpaceDN w:val="0"/>
        <w:adjustRightInd w:val="0"/>
        <w:spacing w:after="0" w:line="240" w:lineRule="auto"/>
        <w:contextualSpacing/>
        <w:jc w:val="center"/>
        <w:rPr>
          <w:rFonts w:ascii="Times New Roman" w:hAnsi="Times New Roman" w:cs="Times New Roman"/>
          <w:sz w:val="28"/>
          <w:szCs w:val="28"/>
        </w:rPr>
      </w:pPr>
    </w:p>
    <w:p w:rsidR="00CF1A19" w:rsidRDefault="00CF1A19" w:rsidP="00CF1A1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отбора расходных обязательств Краснодарского края, предлагаемых (планируемых) к принятию при составлении проекта краевого бюджета на очередной финансовый год и на плановый период (далее - Порядок), определяет механизм распределения бюджета принимаемых расходных обязательств Краснодарского края, предлагаемых (планируемых) к принятию (далее - принимаемые обязательства), при подготовке проекта краевого бюджета на очередной финансовый год и на плановый период.</w:t>
      </w:r>
      <w:proofErr w:type="gramEnd"/>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используются термины и понятия, определенные в нормативных правовых актах Российской Федерации, Краснодарского края и настоящем Порядке.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Отбор производится на основании предложений главных распорядителей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по финансовому обеспечению принимаемых обязательств (далее - Предложения главных распорядителей средств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социально-экономического развития Краснодарского края и отбор наилучших инициатив, предлагаемых главными распорядителями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 Отбор принимаемых обязательств осуществляется при условии обеспечения реализации действующих расходных обязательств в соответствии с требованиями, установленными порядком планирования бюджетных ассигнований, утвержденным приказом Минфина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 Отбор принимаемых обязательств осуществляется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 xml:space="preserve"> с</w:t>
      </w:r>
      <w:r>
        <w:rPr>
          <w:rFonts w:ascii="Times New Roman" w:hAnsi="Times New Roman" w:cs="Times New Roman"/>
          <w:sz w:val="28"/>
          <w:szCs w:val="28"/>
        </w:rPr>
        <w:t>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(далее - График).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 Объем бюджета принимаемых обязательств определяется Минфином КК при осуществлении планирования бюджетных ассигнований на реализацию расходных обязатель</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едстоящем периоде бюджетного планирования по следующей формуле:</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проi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ПОД</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ИФД</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ДОi</w:t>
      </w:r>
      <w:proofErr w:type="spellEnd"/>
      <w:r>
        <w:rPr>
          <w:rFonts w:ascii="Times New Roman" w:hAnsi="Times New Roman" w:cs="Times New Roman"/>
          <w:sz w:val="28"/>
          <w:szCs w:val="28"/>
        </w:rPr>
        <w:t>, где:</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проi</w:t>
      </w:r>
      <w:proofErr w:type="spellEnd"/>
      <w:r>
        <w:rPr>
          <w:rFonts w:ascii="Times New Roman" w:hAnsi="Times New Roman" w:cs="Times New Roman"/>
          <w:sz w:val="28"/>
          <w:szCs w:val="28"/>
        </w:rPr>
        <w:t xml:space="preserve"> - объем бюджета принимаемых обязательств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ПОД</w:t>
      </w:r>
      <w:proofErr w:type="gramStart"/>
      <w:r>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 прогнозируемый объем доходов краевого бюджета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ИФД</w:t>
      </w:r>
      <w:proofErr w:type="gramStart"/>
      <w:r>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 объем источников финансирования дефицита краевого бюджета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ДОi</w:t>
      </w:r>
      <w:proofErr w:type="spellEnd"/>
      <w:r>
        <w:rPr>
          <w:rFonts w:ascii="Times New Roman" w:hAnsi="Times New Roman" w:cs="Times New Roman"/>
          <w:sz w:val="28"/>
          <w:szCs w:val="28"/>
        </w:rPr>
        <w:t xml:space="preserve"> - объем бюджетных ассигнований на исполнение действующих расходных обязательств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i - соответствующий год периода бюджетного планирования, на который осуществляется расчет (для очередного финансового года i = 1).</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2" w:name="Par210"/>
      <w:bookmarkEnd w:id="2"/>
      <w:r>
        <w:rPr>
          <w:rFonts w:ascii="Times New Roman" w:hAnsi="Times New Roman" w:cs="Times New Roman"/>
          <w:sz w:val="28"/>
          <w:szCs w:val="28"/>
        </w:rPr>
        <w:t>8. Предложения главных распорядителей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утвержденными приказом Минфина КК и настоящим Порядком (далее - обоснование бюджетных ассигнований на исполнение принимаемых обязательств).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9. Предложения главных распорядителей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оформленные с нарушением требований, указанных </w:t>
      </w:r>
      <w:r w:rsidRPr="00AB5C78">
        <w:rPr>
          <w:rFonts w:ascii="Times New Roman" w:hAnsi="Times New Roman" w:cs="Times New Roman"/>
          <w:sz w:val="28"/>
          <w:szCs w:val="28"/>
        </w:rPr>
        <w:t xml:space="preserve">в </w:t>
      </w:r>
      <w:hyperlink w:anchor="Par210" w:history="1">
        <w:r w:rsidRPr="00AB5C78">
          <w:rPr>
            <w:rFonts w:ascii="Times New Roman" w:hAnsi="Times New Roman" w:cs="Times New Roman"/>
            <w:sz w:val="28"/>
            <w:szCs w:val="28"/>
          </w:rPr>
          <w:t>пункте 8</w:t>
        </w:r>
      </w:hyperlink>
      <w:r>
        <w:rPr>
          <w:rFonts w:ascii="Times New Roman" w:hAnsi="Times New Roman" w:cs="Times New Roman"/>
          <w:sz w:val="28"/>
          <w:szCs w:val="28"/>
        </w:rPr>
        <w:t xml:space="preserve"> настоящего Порядка, не рассматриваются.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 Обоснования бюджетных ассигнований на исполнение принимаемых обязательств формируются главными распорядителями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и представляются 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Минфин КК на основании Предложений главных распорядителей средств краевого бюджета в сроки, </w:t>
      </w:r>
      <w:r w:rsidRPr="00AB5C78">
        <w:rPr>
          <w:rFonts w:ascii="Times New Roman" w:hAnsi="Times New Roman" w:cs="Times New Roman"/>
          <w:sz w:val="28"/>
          <w:szCs w:val="28"/>
        </w:rPr>
        <w:t xml:space="preserve">установленные </w:t>
      </w:r>
      <w:hyperlink w:anchor="Par242" w:history="1">
        <w:r w:rsidRPr="00AB5C78">
          <w:rPr>
            <w:rFonts w:ascii="Times New Roman" w:hAnsi="Times New Roman" w:cs="Times New Roman"/>
            <w:sz w:val="28"/>
            <w:szCs w:val="28"/>
          </w:rPr>
          <w:t>Графиком</w:t>
        </w:r>
      </w:hyperlink>
      <w:r>
        <w:rPr>
          <w:rFonts w:ascii="Times New Roman" w:hAnsi="Times New Roman" w:cs="Times New Roman"/>
          <w:sz w:val="28"/>
          <w:szCs w:val="28"/>
        </w:rPr>
        <w:t>, и в порядке, установленном приказом Минфина КК, формирует и представляет в министерство экономики Краснодарского края сводный перечень предложений главных распорядителей средств краевого бюджета по финансовому обеспечению расходных обязательств, предлагаемых (планируемых) к принятию в очередном финансовом году или плановом периоде (далее - Сводный перечень предложений), с учетом приоритетов</w:t>
      </w:r>
      <w:proofErr w:type="gramEnd"/>
      <w:r>
        <w:rPr>
          <w:rFonts w:ascii="Times New Roman" w:hAnsi="Times New Roman" w:cs="Times New Roman"/>
          <w:sz w:val="28"/>
          <w:szCs w:val="28"/>
        </w:rPr>
        <w:t xml:space="preserve">,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прогнозах </w:t>
      </w:r>
      <w:r>
        <w:rPr>
          <w:rFonts w:ascii="Times New Roman" w:hAnsi="Times New Roman" w:cs="Times New Roman"/>
          <w:sz w:val="28"/>
          <w:szCs w:val="28"/>
        </w:rPr>
        <w:lastRenderedPageBreak/>
        <w:t>социально-экономического развития Краснодарского края (далее - приоритетные направления).</w:t>
      </w:r>
    </w:p>
    <w:p w:rsidR="00CF1A19" w:rsidRPr="00AB5C78"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Сводный перечень предложений выносится министерством экономики Краснодарского края на рассмотрение краевого совета по стратегическому планированию и экономической политике Краснодарского края при главе администрации (губернаторе) Краснодарского края (далее - Совет)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w:t>
      </w:r>
    </w:p>
    <w:p w:rsidR="00CF1A19" w:rsidRPr="00AB5C78"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5C78">
        <w:rPr>
          <w:rFonts w:ascii="Times New Roman" w:hAnsi="Times New Roman" w:cs="Times New Roman"/>
          <w:sz w:val="28"/>
          <w:szCs w:val="28"/>
        </w:rPr>
        <w:t xml:space="preserve">14. Совет с учетом приоритетных направлений, предложений Минфина КК и министерства экономики Краснодарского края участвует в осуществлении отбора принимаемых обязательств и направляет результаты в министерство экономики Краснодарского края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w:t>
      </w:r>
    </w:p>
    <w:p w:rsidR="00CF1A19" w:rsidRPr="00AB5C78"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5C78">
        <w:rPr>
          <w:rFonts w:ascii="Times New Roman" w:hAnsi="Times New Roman" w:cs="Times New Roman"/>
          <w:sz w:val="28"/>
          <w:szCs w:val="28"/>
        </w:rPr>
        <w:t xml:space="preserve">15. Результаты отбора принимаемых обязательств направляются министерством экономики Краснодарского края в Минфин КК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16. Результаты отбора принимаемых обязательств размещаются на официальном сайте Минфина КК в сети "Интернет" не позднее 2 рабочих дней после их представления министерством экономики Краснодарского края в Минфин КК.</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Зам. главы администрации (губернатора)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министр финансов 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И.А.ПЕРОНКО</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sectPr w:rsidR="00CF1A19" w:rsidSect="001F3295">
          <w:headerReference w:type="default" r:id="rId20"/>
          <w:pgSz w:w="11905" w:h="16838"/>
          <w:pgMar w:top="851" w:right="567" w:bottom="851" w:left="1701" w:header="284" w:footer="0" w:gutter="0"/>
          <w:cols w:space="720"/>
          <w:noEndnote/>
          <w:titlePg/>
          <w:docGrid w:linePitch="299"/>
        </w:sect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B5C78">
        <w:rPr>
          <w:rFonts w:ascii="Times New Roman" w:hAnsi="Times New Roman" w:cs="Times New Roman"/>
          <w:sz w:val="28"/>
          <w:szCs w:val="28"/>
        </w:rPr>
        <w:t>№</w:t>
      </w:r>
      <w:r>
        <w:rPr>
          <w:rFonts w:ascii="Times New Roman" w:hAnsi="Times New Roman" w:cs="Times New Roman"/>
          <w:sz w:val="28"/>
          <w:szCs w:val="28"/>
        </w:rPr>
        <w:t xml:space="preserve"> 2</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администрации (губернатора)</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19 апреля 2012 г. </w:t>
      </w:r>
      <w:r w:rsidR="00AB5C78">
        <w:rPr>
          <w:rFonts w:ascii="Times New Roman" w:hAnsi="Times New Roman" w:cs="Times New Roman"/>
          <w:sz w:val="28"/>
          <w:szCs w:val="28"/>
        </w:rPr>
        <w:t>№</w:t>
      </w:r>
      <w:r>
        <w:rPr>
          <w:rFonts w:ascii="Times New Roman" w:hAnsi="Times New Roman" w:cs="Times New Roman"/>
          <w:sz w:val="28"/>
          <w:szCs w:val="28"/>
        </w:rPr>
        <w:t xml:space="preserve"> 436</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bookmarkStart w:id="3" w:name="Par242"/>
      <w:bookmarkEnd w:id="3"/>
      <w:r>
        <w:rPr>
          <w:rFonts w:ascii="Times New Roman" w:hAnsi="Times New Roman" w:cs="Times New Roman"/>
          <w:b/>
          <w:bCs/>
          <w:sz w:val="28"/>
          <w:szCs w:val="28"/>
        </w:rPr>
        <w:t>ГРАФИК</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СОСТАВЛЕНИЯ ПРОЕКТА КРАЕВОГО БЮДЖЕТА</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ПРОЕКТА БЮДЖЕТА ТЕРРИТОРИАЛЬНОГО ФОНДА ОБЯЗАТЕЛЬНОГО</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МЕДИЦИНСКОГО СТРАХОВАНИЯ КРАСНОДАРСКОГО КРАЯ </w:t>
      </w:r>
      <w:proofErr w:type="gramStart"/>
      <w:r>
        <w:rPr>
          <w:rFonts w:ascii="Times New Roman" w:hAnsi="Times New Roman" w:cs="Times New Roman"/>
          <w:b/>
          <w:bCs/>
          <w:sz w:val="28"/>
          <w:szCs w:val="28"/>
        </w:rPr>
        <w:t>НА</w:t>
      </w:r>
      <w:proofErr w:type="gramEnd"/>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ОЧЕРЕДНОЙ ФИНАНСОВЫЙ ГОД И НА ПЛАНОВЫЙ ПЕРИОД</w:t>
      </w: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p>
    <w:p w:rsidR="00CF1A19" w:rsidRPr="00AB5C78" w:rsidRDefault="00CF1A19" w:rsidP="00CF1A19">
      <w:pPr>
        <w:autoSpaceDE w:val="0"/>
        <w:autoSpaceDN w:val="0"/>
        <w:adjustRightInd w:val="0"/>
        <w:spacing w:after="0" w:line="240" w:lineRule="auto"/>
        <w:rPr>
          <w:rFonts w:ascii="Times New Roman" w:hAnsi="Times New Roman" w:cs="Times New Roman"/>
          <w:sz w:val="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599"/>
        <w:gridCol w:w="3063"/>
        <w:gridCol w:w="2410"/>
        <w:gridCol w:w="2410"/>
        <w:gridCol w:w="2410"/>
      </w:tblGrid>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1F32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F1A19">
              <w:rPr>
                <w:rFonts w:ascii="Times New Roman" w:hAnsi="Times New Roman" w:cs="Times New Roman"/>
                <w:sz w:val="28"/>
                <w:szCs w:val="28"/>
              </w:rPr>
              <w:t xml:space="preserve"> </w:t>
            </w:r>
            <w:proofErr w:type="gramStart"/>
            <w:r w:rsidR="00CF1A19">
              <w:rPr>
                <w:rFonts w:ascii="Times New Roman" w:hAnsi="Times New Roman" w:cs="Times New Roman"/>
                <w:sz w:val="28"/>
                <w:szCs w:val="28"/>
              </w:rPr>
              <w:t>п</w:t>
            </w:r>
            <w:proofErr w:type="gramEnd"/>
            <w:r w:rsidR="00CF1A19">
              <w:rPr>
                <w:rFonts w:ascii="Times New Roman" w:hAnsi="Times New Roman" w:cs="Times New Roman"/>
                <w:sz w:val="28"/>
                <w:szCs w:val="28"/>
              </w:rPr>
              <w:t>/п</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материалов, документов, мероприятий</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представления материалов и документов, исполнения мероприятий</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Куда представляется</w:t>
            </w:r>
          </w:p>
        </w:tc>
        <w:tc>
          <w:tcPr>
            <w:tcW w:w="2410" w:type="dxa"/>
            <w:tcBorders>
              <w:top w:val="single" w:sz="4" w:space="0" w:color="auto"/>
              <w:left w:val="single" w:sz="4" w:space="0" w:color="auto"/>
              <w:bottom w:val="single" w:sz="4" w:space="0" w:color="auto"/>
              <w:right w:val="single" w:sz="4" w:space="0" w:color="auto"/>
            </w:tcBorders>
          </w:tcPr>
          <w:p w:rsidR="00CF1A19" w:rsidRDefault="001F32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CF1A19">
              <w:rPr>
                <w:rFonts w:ascii="Times New Roman" w:hAnsi="Times New Roman" w:cs="Times New Roman"/>
                <w:sz w:val="28"/>
                <w:szCs w:val="28"/>
              </w:rPr>
              <w:t xml:space="preserve">рок рассмотрения (утверждения) </w:t>
            </w:r>
            <w:hyperlink w:anchor="Par583" w:history="1">
              <w:r w:rsidR="00CF1A19" w:rsidRPr="00AB5C78">
                <w:rPr>
                  <w:rFonts w:ascii="Times New Roman" w:hAnsi="Times New Roman" w:cs="Times New Roman"/>
                  <w:sz w:val="28"/>
                  <w:szCs w:val="28"/>
                </w:rPr>
                <w:t>&lt;*&gt;</w:t>
              </w:r>
            </w:hyperlink>
          </w:p>
        </w:tc>
      </w:tr>
    </w:tbl>
    <w:p w:rsidR="001F3295" w:rsidRPr="001F3295" w:rsidRDefault="001F3295" w:rsidP="001F3295">
      <w:pPr>
        <w:spacing w:after="0"/>
        <w:contextualSpacing/>
        <w:rPr>
          <w:sz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599"/>
        <w:gridCol w:w="3063"/>
        <w:gridCol w:w="2410"/>
        <w:gridCol w:w="2410"/>
        <w:gridCol w:w="2410"/>
      </w:tblGrid>
      <w:tr w:rsidR="00CF1A19" w:rsidTr="001F3295">
        <w:trPr>
          <w:tblHeader/>
        </w:trPr>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индексации оплаты труда работников государственных учреждений Краснодарского края, денежного содержания государственных </w:t>
            </w:r>
            <w:r>
              <w:rPr>
                <w:rFonts w:ascii="Times New Roman" w:hAnsi="Times New Roman" w:cs="Times New Roman"/>
                <w:sz w:val="28"/>
                <w:szCs w:val="28"/>
              </w:rPr>
              <w:lastRenderedPageBreak/>
              <w:t>гражданских служащих Краснодарского края, социальных выплат отдельным категориям граждан, стипендий и других расходов краевого бюджета</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финансов Краснодарского края (далее - 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марта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(губернатора) Краснодарского края (финансовая, бюджетная и </w:t>
            </w:r>
            <w:r>
              <w:rPr>
                <w:rFonts w:ascii="Times New Roman" w:hAnsi="Times New Roman" w:cs="Times New Roman"/>
                <w:sz w:val="28"/>
                <w:szCs w:val="28"/>
              </w:rPr>
              <w:lastRenderedPageBreak/>
              <w:t>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для расчета дотаций на выравнивание бюджетной обеспеченности муниципальных районов (городских округов) и поселений, субвенций местным бюджетам для реализации полномочий органов государственной </w:t>
            </w:r>
            <w:r>
              <w:rPr>
                <w:rFonts w:ascii="Times New Roman" w:hAnsi="Times New Roman" w:cs="Times New Roman"/>
                <w:sz w:val="28"/>
                <w:szCs w:val="28"/>
              </w:rPr>
              <w:lastRenderedPageBreak/>
              <w:t>власти Краснодарского края, субсидий местным бюджетам</w:t>
            </w:r>
          </w:p>
        </w:tc>
        <w:tc>
          <w:tcPr>
            <w:tcW w:w="3063" w:type="dxa"/>
            <w:tcBorders>
              <w:top w:val="single" w:sz="4" w:space="0" w:color="auto"/>
              <w:left w:val="single" w:sz="4" w:space="0" w:color="auto"/>
              <w:bottom w:val="single" w:sz="4" w:space="0" w:color="auto"/>
              <w:right w:val="single" w:sz="4" w:space="0" w:color="auto"/>
            </w:tcBorders>
          </w:tcPr>
          <w:p w:rsidR="00CF1A19" w:rsidRDefault="00CF1A19" w:rsidP="009B5D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объему бюджетных инвестиций юридическим лицам, не являющимся государственными учреждениями и государственными унитарными предприятиями</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 предложений органов исполнительной власти Краснодарского края и органов местного самоуправления муниципальных образований Краснодарского края по объему инвестиционного фонда Краснодарского края в разрезе инвестиционных проектов, предлагаемых к осуществлению на принципах государственно-частного партнерства и </w:t>
            </w:r>
            <w:r>
              <w:rPr>
                <w:rFonts w:ascii="Times New Roman" w:hAnsi="Times New Roman" w:cs="Times New Roman"/>
                <w:sz w:val="28"/>
                <w:szCs w:val="28"/>
              </w:rPr>
              <w:lastRenderedPageBreak/>
              <w:t>направленных на создание объектов, представляющих особую значимость для социально-экономического развития Краснодарского края</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департамент инвестиций и развития малого и среднего предпринимательства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о необходимых объемах капитальных вложений (субсидий на осуществление капитальных вложений) в разрезе объектов капитального строительства государственной собственности Краснодарского края и объектов недвижимого имущества, предлагаемых к приобретению в государственную собственность Краснодарского края (далее - перечень объектов капитального строительства и объектов недвижимого имущества), включенных и </w:t>
            </w:r>
            <w:r>
              <w:rPr>
                <w:rFonts w:ascii="Times New Roman" w:hAnsi="Times New Roman" w:cs="Times New Roman"/>
                <w:sz w:val="28"/>
                <w:szCs w:val="28"/>
              </w:rPr>
              <w:lastRenderedPageBreak/>
              <w:t>не включенных в государственные программы Краснодарского края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государственные заказчики, органы исполнительной власти Краснодарского края, на которые возложена координация и регулирование деятельности в соответствующей сфере управления (отрасли) - отраслевые органы</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Предварительные реестры расходных обязательств и обоснования бюджетных ассигнований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rsidP="009B5D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r w:rsidR="00B41677">
              <w:rPr>
                <w:rFonts w:ascii="Times New Roman" w:hAnsi="Times New Roman" w:cs="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Статистическая информация, необходимая для разработки прогноза краевого бюджета и консолидированного бюджета Краснодарского края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Федеральная служба государственной статистики по Краснодарскому краю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 апреля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прогноза социально-экономического развития Краснодарского края на среднесрочный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6 мая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Предварительный прогноз поступлений доходов </w:t>
            </w:r>
            <w:r>
              <w:rPr>
                <w:rFonts w:ascii="Times New Roman" w:hAnsi="Times New Roman" w:cs="Times New Roman"/>
                <w:sz w:val="28"/>
                <w:szCs w:val="28"/>
              </w:rPr>
              <w:lastRenderedPageBreak/>
              <w:t>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нему</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главные администраторы </w:t>
            </w:r>
            <w:r>
              <w:rPr>
                <w:rFonts w:ascii="Times New Roman" w:hAnsi="Times New Roman" w:cs="Times New Roman"/>
                <w:sz w:val="28"/>
                <w:szCs w:val="28"/>
              </w:rPr>
              <w:lastRenderedPageBreak/>
              <w:t>доходов краевого бюджета и источников финансирования дефицита краевого бюджета, 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6 мая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информация по ожидаемому исполнению краевого бюджета и консолидированного бюджета Краснодарского края на текущий финансовый год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 главные распорядители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органы местного самоуправления; муниципальных образований </w:t>
            </w:r>
            <w:r>
              <w:rPr>
                <w:rFonts w:ascii="Times New Roman" w:hAnsi="Times New Roman" w:cs="Times New Roman"/>
                <w:sz w:val="28"/>
                <w:szCs w:val="28"/>
              </w:rPr>
              <w:lastRenderedPageBreak/>
              <w:t>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6 мая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для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8"/>
                <w:szCs w:val="28"/>
              </w:rPr>
              <w:t>инжекторных</w:t>
            </w:r>
            <w:proofErr w:type="spellEnd"/>
            <w:r>
              <w:rPr>
                <w:rFonts w:ascii="Times New Roman" w:hAnsi="Times New Roman" w:cs="Times New Roman"/>
                <w:sz w:val="28"/>
                <w:szCs w:val="28"/>
              </w:rPr>
              <w:t>) двигателей, производимые на территории Российской Федерации</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транспорта и дорожного хозяйства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6 мая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для 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w:t>
            </w:r>
            <w:r>
              <w:rPr>
                <w:rFonts w:ascii="Times New Roman" w:hAnsi="Times New Roman" w:cs="Times New Roman"/>
                <w:sz w:val="28"/>
                <w:szCs w:val="28"/>
              </w:rPr>
              <w:lastRenderedPageBreak/>
              <w:t xml:space="preserve">вопросам местного значения,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предоставляются субсидии из краевого бюджета, целевых показателей результативности предоставления указанных субсидий и их значений</w:t>
            </w:r>
          </w:p>
        </w:tc>
        <w:tc>
          <w:tcPr>
            <w:tcW w:w="3063" w:type="dxa"/>
            <w:tcBorders>
              <w:top w:val="single" w:sz="4" w:space="0" w:color="auto"/>
              <w:left w:val="single" w:sz="4" w:space="0" w:color="auto"/>
              <w:right w:val="single" w:sz="4" w:space="0" w:color="auto"/>
            </w:tcBorders>
          </w:tcPr>
          <w:p w:rsidR="00CF1A19" w:rsidRDefault="00CF1A19" w:rsidP="009B5D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 июля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проекта краевого бюджета и консолидированного бюджета Краснодарского края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(губернатора) Краснодарского края (финансовая, бюджетная и 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Предельные объемы бюджетных ассигнований краевого бюджета на исполнение расходных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аснодарского края в очередном финансовом году и в плановом периоде</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r w:rsidR="00B41677">
              <w:rPr>
                <w:rFonts w:ascii="Times New Roman" w:hAnsi="Times New Roman" w:cs="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изменению предельных объемов бюджетных ассигнований по итогам согласования показателей проекта краевого бюджета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rsidP="009B5D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r w:rsidR="00B41677" w:rsidRPr="00B41677">
              <w:rPr>
                <w:rFonts w:ascii="Times New Roman" w:hAnsi="Times New Roman" w:cs="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изменению предельных объемов бюджетных ассигнований по итогам согласования показателей проекта краевого бюджета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(губернатора) Краснодарского края (финансовая, бюджетная и 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Исходные данные для проведения расчетов по распределению межбюджетных трансфертов</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 безвозмездных поступлений из краевого </w:t>
            </w:r>
            <w:r>
              <w:rPr>
                <w:rFonts w:ascii="Times New Roman" w:hAnsi="Times New Roman" w:cs="Times New Roman"/>
                <w:sz w:val="28"/>
                <w:szCs w:val="28"/>
              </w:rPr>
              <w:lastRenderedPageBreak/>
              <w:t>бюджета в бюджет Территориального фонда обязательного медицинского страхования Краснодарского края в очередном финансовом году и плановом периоде</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здравоохранения </w:t>
            </w:r>
            <w:r>
              <w:rPr>
                <w:rFonts w:ascii="Times New Roman" w:hAnsi="Times New Roman" w:cs="Times New Roman"/>
                <w:sz w:val="28"/>
                <w:szCs w:val="28"/>
              </w:rPr>
              <w:lastRenderedPageBreak/>
              <w:t>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5 августа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 управления Территориальным </w:t>
            </w:r>
            <w:r>
              <w:rPr>
                <w:rFonts w:ascii="Times New Roman" w:hAnsi="Times New Roman" w:cs="Times New Roman"/>
                <w:sz w:val="28"/>
                <w:szCs w:val="28"/>
              </w:rPr>
              <w:lastRenderedPageBreak/>
              <w:t>фондом обязательного медицинского страхования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долгосрочный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20 августа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объектов капитального строительства и объектов недвижимого имущества на очередной финансовый год и на плановый период, уточненный в соответствии с объемами финансирования, планируемыми на их реализацию</w:t>
            </w:r>
          </w:p>
        </w:tc>
        <w:tc>
          <w:tcPr>
            <w:tcW w:w="3063" w:type="dxa"/>
            <w:tcBorders>
              <w:top w:val="single" w:sz="4" w:space="0" w:color="auto"/>
              <w:left w:val="single" w:sz="4" w:space="0" w:color="auto"/>
              <w:bottom w:val="single" w:sz="4" w:space="0" w:color="auto"/>
              <w:right w:val="single" w:sz="4" w:space="0" w:color="auto"/>
            </w:tcBorders>
          </w:tcPr>
          <w:p w:rsidR="00CF1A19" w:rsidRDefault="00CF1A19" w:rsidP="009B5D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строительства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Согласование замены дотации (части дотации) на выравнивание бюджетной </w:t>
            </w:r>
            <w:r>
              <w:rPr>
                <w:rFonts w:ascii="Times New Roman" w:hAnsi="Times New Roman" w:cs="Times New Roman"/>
                <w:sz w:val="28"/>
                <w:szCs w:val="28"/>
              </w:rPr>
              <w:lastRenderedPageBreak/>
              <w:t>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сроки, установленные приказом </w:t>
            </w:r>
            <w:r>
              <w:rPr>
                <w:rFonts w:ascii="Times New Roman" w:hAnsi="Times New Roman" w:cs="Times New Roman"/>
                <w:sz w:val="28"/>
                <w:szCs w:val="28"/>
              </w:rPr>
              <w:lastRenderedPageBreak/>
              <w:t>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представительные органы местного самоуправления </w:t>
            </w:r>
            <w:r>
              <w:rPr>
                <w:rFonts w:ascii="Times New Roman" w:hAnsi="Times New Roman" w:cs="Times New Roman"/>
                <w:sz w:val="28"/>
                <w:szCs w:val="28"/>
              </w:rPr>
              <w:lastRenderedPageBreak/>
              <w:t>муниципальных образований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сроки, установленные приказом </w:t>
            </w:r>
            <w:r>
              <w:rPr>
                <w:rFonts w:ascii="Times New Roman" w:hAnsi="Times New Roman" w:cs="Times New Roman"/>
                <w:sz w:val="28"/>
                <w:szCs w:val="28"/>
              </w:rPr>
              <w:lastRenderedPageBreak/>
              <w:t>Минфина КК</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Общий уточненный перечень объектов капитального строительства государственной собственности Краснодарского края и объектов недвижимого имущества, предлагаемых к включению в проект краевой адресной инвестиционной программы на очередной финансовый год и на плановый период, с указанием объектов капитального строительства государственной собственности Краснодарского края, </w:t>
            </w:r>
            <w:r>
              <w:rPr>
                <w:rFonts w:ascii="Times New Roman" w:hAnsi="Times New Roman" w:cs="Times New Roman"/>
                <w:sz w:val="28"/>
                <w:szCs w:val="28"/>
              </w:rPr>
              <w:lastRenderedPageBreak/>
              <w:t>софинансирование которых осуществляется за счет межбюджетных субсидий из федерального бюджета</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государственные заказчики, органы исполнительной власти Краснодарского края, на которые возложена координация и регулирование деятельности в соответствующей сфере управления (отрасли) - отраслевые органы</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Уточненные реестры расходных обязательств и обоснования бюджетных ассигнований на очередной финансовый год и на плановый период</w:t>
            </w:r>
          </w:p>
        </w:tc>
        <w:tc>
          <w:tcPr>
            <w:tcW w:w="3063" w:type="dxa"/>
            <w:tcBorders>
              <w:top w:val="single" w:sz="4" w:space="0" w:color="auto"/>
              <w:left w:val="single" w:sz="4" w:space="0" w:color="auto"/>
              <w:right w:val="single" w:sz="4" w:space="0" w:color="auto"/>
            </w:tcBorders>
          </w:tcPr>
          <w:p w:rsidR="00CF1A19" w:rsidRDefault="00CF1A19" w:rsidP="00B416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r w:rsidR="00B41677" w:rsidRPr="002A16A4">
              <w:rPr>
                <w:rFonts w:ascii="Times New Roman" w:hAnsi="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Сводный перечень предложений главных распорядителей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по финансовому обеспечению расходных обязательств, предлагаемых (планируемых) к принятию в очередном финансовом году или плановом периоде (далее - Сводный перечень предложений)</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Сводный перечень </w:t>
            </w:r>
            <w:r>
              <w:rPr>
                <w:rFonts w:ascii="Times New Roman" w:hAnsi="Times New Roman" w:cs="Times New Roman"/>
                <w:sz w:val="28"/>
                <w:szCs w:val="28"/>
              </w:rPr>
              <w:lastRenderedPageBreak/>
              <w:t>предложений</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w:t>
            </w:r>
            <w:r>
              <w:rPr>
                <w:rFonts w:ascii="Times New Roman" w:hAnsi="Times New Roman" w:cs="Times New Roman"/>
                <w:sz w:val="28"/>
                <w:szCs w:val="28"/>
              </w:rPr>
              <w:lastRenderedPageBreak/>
              <w:t>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сроки, </w:t>
            </w:r>
            <w:r>
              <w:rPr>
                <w:rFonts w:ascii="Times New Roman" w:hAnsi="Times New Roman" w:cs="Times New Roman"/>
                <w:sz w:val="28"/>
                <w:szCs w:val="28"/>
              </w:rPr>
              <w:lastRenderedPageBreak/>
              <w:t>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краевой совет по </w:t>
            </w:r>
            <w:r>
              <w:rPr>
                <w:rFonts w:ascii="Times New Roman" w:hAnsi="Times New Roman" w:cs="Times New Roman"/>
                <w:sz w:val="28"/>
                <w:szCs w:val="28"/>
              </w:rPr>
              <w:lastRenderedPageBreak/>
              <w:t>стратегическому планированию и экономической политике Краснодарского края при главе администрации (губернаторе)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27.3</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Результаты отбора расходных обязательств Краснодарского края, предлагаемых (планируемых) к принятию в очередном финансовом году или плановом периоде) (далее - принимаемые обязательства)</w:t>
            </w:r>
            <w:proofErr w:type="gramEnd"/>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совет по стратегическому планированию и экономической политике Краснодарского края при главе администрации (губернаторе)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27.4</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отбора принимаемых обязательств</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599" w:type="dxa"/>
            <w:tcBorders>
              <w:top w:val="single" w:sz="4" w:space="0" w:color="auto"/>
              <w:left w:val="single" w:sz="4" w:space="0" w:color="auto"/>
              <w:bottom w:val="single" w:sz="4" w:space="0" w:color="auto"/>
              <w:right w:val="single" w:sz="4" w:space="0" w:color="auto"/>
            </w:tcBorders>
          </w:tcPr>
          <w:p w:rsidR="00CF1A19" w:rsidRDefault="00B41677" w:rsidP="00B41677">
            <w:pPr>
              <w:autoSpaceDE w:val="0"/>
              <w:autoSpaceDN w:val="0"/>
              <w:adjustRightInd w:val="0"/>
              <w:spacing w:after="0" w:line="240" w:lineRule="auto"/>
              <w:rPr>
                <w:rFonts w:ascii="Times New Roman" w:hAnsi="Times New Roman" w:cs="Times New Roman"/>
                <w:sz w:val="28"/>
                <w:szCs w:val="28"/>
              </w:rPr>
            </w:pPr>
            <w:r w:rsidRPr="00B41677">
              <w:rPr>
                <w:rFonts w:ascii="Times New Roman" w:hAnsi="Times New Roman" w:cs="Times New Roman"/>
                <w:sz w:val="28"/>
                <w:szCs w:val="28"/>
              </w:rPr>
              <w:t xml:space="preserve">Перечень нормативных </w:t>
            </w:r>
            <w:r w:rsidRPr="00B41677">
              <w:rPr>
                <w:rFonts w:ascii="Times New Roman" w:hAnsi="Times New Roman" w:cs="Times New Roman"/>
                <w:sz w:val="28"/>
                <w:szCs w:val="28"/>
              </w:rPr>
              <w:lastRenderedPageBreak/>
              <w:t xml:space="preserve">правовых актов, подлежащих признанию </w:t>
            </w:r>
            <w:proofErr w:type="gramStart"/>
            <w:r w:rsidRPr="00B41677">
              <w:rPr>
                <w:rFonts w:ascii="Times New Roman" w:hAnsi="Times New Roman" w:cs="Times New Roman"/>
                <w:sz w:val="28"/>
                <w:szCs w:val="28"/>
              </w:rPr>
              <w:t>утратившими</w:t>
            </w:r>
            <w:proofErr w:type="gramEnd"/>
            <w:r w:rsidRPr="00B41677">
              <w:rPr>
                <w:rFonts w:ascii="Times New Roman" w:hAnsi="Times New Roman" w:cs="Times New Roman"/>
                <w:sz w:val="28"/>
                <w:szCs w:val="28"/>
              </w:rPr>
              <w:t xml:space="preserve"> силу, приостановлению, изменению или принятию в связи с принятием проекта закона Краснодарского края о краевом бюджете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B41677" w:rsidP="00B41677">
            <w:pPr>
              <w:autoSpaceDE w:val="0"/>
              <w:autoSpaceDN w:val="0"/>
              <w:adjustRightInd w:val="0"/>
              <w:spacing w:after="0" w:line="240" w:lineRule="auto"/>
              <w:rPr>
                <w:rFonts w:ascii="Times New Roman" w:hAnsi="Times New Roman" w:cs="Times New Roman"/>
                <w:sz w:val="28"/>
                <w:szCs w:val="28"/>
              </w:rPr>
            </w:pPr>
            <w:r w:rsidRPr="00B41677">
              <w:rPr>
                <w:rFonts w:ascii="Times New Roman" w:hAnsi="Times New Roman" w:cs="Times New Roman"/>
                <w:sz w:val="28"/>
                <w:szCs w:val="28"/>
              </w:rPr>
              <w:lastRenderedPageBreak/>
              <w:t xml:space="preserve">главные распорядители </w:t>
            </w:r>
            <w:r w:rsidRPr="00B41677">
              <w:rPr>
                <w:rFonts w:ascii="Times New Roman" w:hAnsi="Times New Roman" w:cs="Times New Roman"/>
                <w:sz w:val="28"/>
                <w:szCs w:val="28"/>
              </w:rPr>
              <w:lastRenderedPageBreak/>
              <w:t>сре</w:t>
            </w:r>
            <w:proofErr w:type="gramStart"/>
            <w:r w:rsidRPr="00B41677">
              <w:rPr>
                <w:rFonts w:ascii="Times New Roman" w:hAnsi="Times New Roman" w:cs="Times New Roman"/>
                <w:sz w:val="28"/>
                <w:szCs w:val="28"/>
              </w:rPr>
              <w:t>дств кр</w:t>
            </w:r>
            <w:proofErr w:type="gramEnd"/>
            <w:r w:rsidRPr="00B41677">
              <w:rPr>
                <w:rFonts w:ascii="Times New Roman" w:hAnsi="Times New Roman" w:cs="Times New Roman"/>
                <w:sz w:val="28"/>
                <w:szCs w:val="28"/>
              </w:rPr>
              <w:t>аевого бюджета,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B41677">
            <w:pPr>
              <w:autoSpaceDE w:val="0"/>
              <w:autoSpaceDN w:val="0"/>
              <w:adjustRightInd w:val="0"/>
              <w:spacing w:after="0" w:line="240" w:lineRule="auto"/>
              <w:jc w:val="center"/>
              <w:rPr>
                <w:rFonts w:ascii="Times New Roman" w:hAnsi="Times New Roman" w:cs="Times New Roman"/>
                <w:sz w:val="28"/>
                <w:szCs w:val="28"/>
              </w:rPr>
            </w:pPr>
            <w:r w:rsidRPr="00B41677">
              <w:rPr>
                <w:rFonts w:ascii="Times New Roman" w:hAnsi="Times New Roman" w:cs="Times New Roman"/>
                <w:sz w:val="28"/>
                <w:szCs w:val="28"/>
              </w:rPr>
              <w:lastRenderedPageBreak/>
              <w:t xml:space="preserve">в сроки, </w:t>
            </w:r>
            <w:r w:rsidRPr="00B41677">
              <w:rPr>
                <w:rFonts w:ascii="Times New Roman" w:hAnsi="Times New Roman" w:cs="Times New Roman"/>
                <w:sz w:val="28"/>
                <w:szCs w:val="28"/>
              </w:rPr>
              <w:lastRenderedPageBreak/>
              <w:t>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w:t>
            </w:r>
          </w:p>
        </w:tc>
        <w:tc>
          <w:tcPr>
            <w:tcW w:w="3063" w:type="dxa"/>
            <w:tcBorders>
              <w:top w:val="single" w:sz="4" w:space="0" w:color="auto"/>
              <w:left w:val="single" w:sz="4" w:space="0" w:color="auto"/>
              <w:bottom w:val="single" w:sz="4" w:space="0" w:color="auto"/>
              <w:right w:val="single" w:sz="4" w:space="0" w:color="auto"/>
            </w:tcBorders>
          </w:tcPr>
          <w:p w:rsidR="00CF1A19" w:rsidRDefault="00CF1A19" w:rsidP="00B416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публичных нормативных обязательств, подлежащих исполнению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rsidP="00B416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главные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3599" w:type="dxa"/>
            <w:tcBorders>
              <w:top w:val="single" w:sz="4" w:space="0" w:color="auto"/>
              <w:left w:val="single" w:sz="4" w:space="0" w:color="auto"/>
              <w:right w:val="single" w:sz="4" w:space="0" w:color="auto"/>
            </w:tcBorders>
          </w:tcPr>
          <w:p w:rsidR="00CF1A19" w:rsidRDefault="00CF1A19" w:rsidP="00B416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Реестры источников доходов краевого бюджета по закрепленным за соответствующими главными администраторами доходов краевого бюджета источникам доходов краевого бюджета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Уточненная информация по ожидаемому исполнению краевого бюджета и консолидированного бюджета Краснодарского края на текущий финансовый год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w:t>
            </w:r>
          </w:p>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p>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Уточненный прогноз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ним</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w:t>
            </w:r>
          </w:p>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бюджета Территориального фонда обязательного медицинского страхования Краснодарского края на очередной финансовый год и на плановый период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нормативам распределения доходов между краевым бюджетом и бюджетом Территориального фонда обязательного медицинского </w:t>
            </w:r>
            <w:r>
              <w:rPr>
                <w:rFonts w:ascii="Times New Roman" w:hAnsi="Times New Roman" w:cs="Times New Roman"/>
                <w:sz w:val="28"/>
                <w:szCs w:val="28"/>
              </w:rPr>
              <w:lastRenderedPageBreak/>
              <w:t>страхования Краснодарского края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 управления Территориальным фондом обязательного медицинского страхования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постановления главы администрации (губернатора)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согласованный в установленном порядке, документы и материалы, представляемые одновременно с ним в Законодательное Собрание Краснодарского края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октября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Паспорта государственных программ Краснодарского края (проекты изменений в </w:t>
            </w:r>
            <w:r>
              <w:rPr>
                <w:rFonts w:ascii="Times New Roman" w:hAnsi="Times New Roman" w:cs="Times New Roman"/>
                <w:sz w:val="28"/>
                <w:szCs w:val="28"/>
              </w:rPr>
              <w:lastRenderedPageBreak/>
              <w:t>указанные паспорта)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координаторы государственных программ </w:t>
            </w:r>
            <w:r>
              <w:rPr>
                <w:rFonts w:ascii="Times New Roman" w:hAnsi="Times New Roman" w:cs="Times New Roman"/>
                <w:sz w:val="28"/>
                <w:szCs w:val="28"/>
              </w:rPr>
              <w:lastRenderedPageBreak/>
              <w:t>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15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министерство экономики Краснодарского </w:t>
            </w:r>
            <w:r>
              <w:rPr>
                <w:rFonts w:ascii="Times New Roman" w:hAnsi="Times New Roman" w:cs="Times New Roman"/>
                <w:sz w:val="28"/>
                <w:szCs w:val="28"/>
              </w:rPr>
              <w:lastRenderedPageBreak/>
              <w:t>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краевой адресной инвестиционной программы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строительства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599" w:type="dxa"/>
            <w:tcBorders>
              <w:top w:val="single" w:sz="4" w:space="0" w:color="auto"/>
              <w:left w:val="single" w:sz="4" w:space="0" w:color="auto"/>
              <w:bottom w:val="single" w:sz="4" w:space="0" w:color="auto"/>
              <w:right w:val="single" w:sz="4" w:space="0" w:color="auto"/>
            </w:tcBorders>
          </w:tcPr>
          <w:p w:rsidR="00CF1A19" w:rsidRDefault="007D67DE" w:rsidP="007D67DE">
            <w:pPr>
              <w:autoSpaceDE w:val="0"/>
              <w:autoSpaceDN w:val="0"/>
              <w:adjustRightInd w:val="0"/>
              <w:spacing w:after="0" w:line="240" w:lineRule="auto"/>
              <w:rPr>
                <w:rFonts w:ascii="Times New Roman" w:hAnsi="Times New Roman" w:cs="Times New Roman"/>
                <w:sz w:val="28"/>
                <w:szCs w:val="28"/>
              </w:rPr>
            </w:pPr>
            <w:proofErr w:type="gramStart"/>
            <w:r w:rsidRPr="007D67DE">
              <w:rPr>
                <w:rFonts w:ascii="Times New Roman" w:hAnsi="Times New Roman" w:cs="Times New Roman"/>
                <w:sz w:val="28"/>
                <w:szCs w:val="28"/>
              </w:rPr>
              <w:t xml:space="preserve">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w:t>
            </w:r>
            <w:r w:rsidRPr="007D67DE">
              <w:rPr>
                <w:rFonts w:ascii="Times New Roman" w:hAnsi="Times New Roman" w:cs="Times New Roman"/>
                <w:sz w:val="28"/>
                <w:szCs w:val="28"/>
              </w:rPr>
              <w:lastRenderedPageBreak/>
              <w:t>имущества Краснодарского края, которое планируется приватизировать в соответствующем</w:t>
            </w:r>
            <w:proofErr w:type="gramEnd"/>
            <w:r w:rsidRPr="007D67DE">
              <w:rPr>
                <w:rFonts w:ascii="Times New Roman" w:hAnsi="Times New Roman" w:cs="Times New Roman"/>
                <w:sz w:val="28"/>
                <w:szCs w:val="28"/>
              </w:rPr>
              <w:t xml:space="preserve"> </w:t>
            </w:r>
            <w:proofErr w:type="gramStart"/>
            <w:r w:rsidRPr="007D67DE">
              <w:rPr>
                <w:rFonts w:ascii="Times New Roman" w:hAnsi="Times New Roman" w:cs="Times New Roman"/>
                <w:sz w:val="28"/>
                <w:szCs w:val="28"/>
              </w:rPr>
              <w:t>периоде</w:t>
            </w:r>
            <w:proofErr w:type="gramEnd"/>
            <w:r w:rsidRPr="007D67DE">
              <w:rPr>
                <w:rFonts w:ascii="Times New Roman" w:hAnsi="Times New Roman" w:cs="Times New Roman"/>
                <w:sz w:val="28"/>
                <w:szCs w:val="28"/>
              </w:rPr>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w:t>
            </w:r>
            <w:r>
              <w:rPr>
                <w:rFonts w:ascii="Times New Roman" w:hAnsi="Times New Roman" w:cs="Times New Roman"/>
                <w:sz w:val="28"/>
                <w:szCs w:val="28"/>
              </w:rPr>
              <w:t xml:space="preserve"> Краснодарского края</w:t>
            </w:r>
            <w:bookmarkStart w:id="4" w:name="_GoBack"/>
            <w:bookmarkEnd w:id="4"/>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департамент имущественных отношений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36.1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итоги социально-экономического развития Краснодарского края за истекший период текущего финансового года, ожидаемые итоги социально-экономического развития Краснодарского </w:t>
            </w:r>
            <w:r>
              <w:rPr>
                <w:rFonts w:ascii="Times New Roman" w:hAnsi="Times New Roman" w:cs="Times New Roman"/>
                <w:sz w:val="28"/>
                <w:szCs w:val="28"/>
              </w:rPr>
              <w:lastRenderedPageBreak/>
              <w:t>края за текущий финансовый год и прогноз социально-экономического развития Краснодарского края на среднесрочный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3 октября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предоставляются субсидии из краевого бюджета на очередной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3 октября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закона Краснодарского края о краевом бюджете на очередной финансовый год и на плановый период (с приложениями и </w:t>
            </w:r>
            <w:r>
              <w:rPr>
                <w:rFonts w:ascii="Times New Roman" w:hAnsi="Times New Roman" w:cs="Times New Roman"/>
                <w:sz w:val="28"/>
                <w:szCs w:val="28"/>
              </w:rPr>
              <w:lastRenderedPageBreak/>
              <w:t>пояснительной запиской), документы и материалы, представляемые одновременно с ним в Законодательное Собрание Краснодарского края</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октября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(губернатор)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bl>
    <w:p w:rsidR="001F3295" w:rsidRDefault="001F3295" w:rsidP="001F3295">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
    <w:p w:rsidR="001F3295" w:rsidRDefault="001F3295" w:rsidP="001F3295">
      <w:pPr>
        <w:autoSpaceDE w:val="0"/>
        <w:autoSpaceDN w:val="0"/>
        <w:adjustRightInd w:val="0"/>
        <w:spacing w:before="280" w:after="0" w:line="240" w:lineRule="auto"/>
        <w:ind w:firstLine="539"/>
        <w:contextualSpacing/>
        <w:jc w:val="both"/>
        <w:rPr>
          <w:rFonts w:ascii="Times New Roman" w:hAnsi="Times New Roman" w:cs="Times New Roman"/>
          <w:sz w:val="28"/>
          <w:szCs w:val="28"/>
        </w:rPr>
      </w:pPr>
      <w:bookmarkStart w:id="5" w:name="Par583"/>
      <w:bookmarkEnd w:id="5"/>
      <w:r>
        <w:rPr>
          <w:rFonts w:ascii="Times New Roman" w:hAnsi="Times New Roman" w:cs="Times New Roman"/>
          <w:sz w:val="28"/>
          <w:szCs w:val="28"/>
        </w:rPr>
        <w:t>&lt;*&gt; 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1F3295" w:rsidRDefault="001F3295" w:rsidP="001F3295">
      <w:pPr>
        <w:autoSpaceDE w:val="0"/>
        <w:autoSpaceDN w:val="0"/>
        <w:adjustRightInd w:val="0"/>
        <w:spacing w:after="0" w:line="240" w:lineRule="auto"/>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 главы администрации (губернатора)</w:t>
      </w: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министр финансов Краснодарского края</w:t>
      </w:r>
    </w:p>
    <w:p w:rsidR="00CF1A19" w:rsidRDefault="001F3295" w:rsidP="001F3295">
      <w:pPr>
        <w:autoSpaceDE w:val="0"/>
        <w:autoSpaceDN w:val="0"/>
        <w:adjustRightInd w:val="0"/>
        <w:spacing w:after="0" w:line="240" w:lineRule="auto"/>
        <w:rPr>
          <w:rFonts w:ascii="Times New Roman" w:hAnsi="Times New Roman" w:cs="Times New Roman"/>
          <w:sz w:val="28"/>
          <w:szCs w:val="28"/>
        </w:rPr>
        <w:sectPr w:rsidR="00CF1A19" w:rsidSect="00AB5C78">
          <w:pgSz w:w="16838" w:h="11905" w:orient="landscape"/>
          <w:pgMar w:top="1701" w:right="1134" w:bottom="567" w:left="1134" w:header="283" w:footer="0" w:gutter="0"/>
          <w:cols w:space="720"/>
          <w:noEndnote/>
          <w:docGrid w:linePitch="299"/>
        </w:sectPr>
      </w:pPr>
      <w:r>
        <w:rPr>
          <w:rFonts w:ascii="Times New Roman" w:hAnsi="Times New Roman" w:cs="Times New Roman"/>
          <w:sz w:val="28"/>
          <w:szCs w:val="28"/>
        </w:rPr>
        <w:t xml:space="preserve">                                                                                                                                                                                     И.А.ПЕРОНКО</w:t>
      </w:r>
    </w:p>
    <w:p w:rsidR="00CF1A19" w:rsidRDefault="00CF1A19" w:rsidP="001F3295">
      <w:pPr>
        <w:autoSpaceDE w:val="0"/>
        <w:autoSpaceDN w:val="0"/>
        <w:adjustRightInd w:val="0"/>
        <w:spacing w:after="0" w:line="240" w:lineRule="auto"/>
        <w:rPr>
          <w:rFonts w:ascii="Times New Roman" w:hAnsi="Times New Roman" w:cs="Times New Roman"/>
          <w:sz w:val="28"/>
          <w:szCs w:val="28"/>
        </w:rPr>
      </w:pPr>
    </w:p>
    <w:sectPr w:rsidR="00CF1A19" w:rsidSect="00135F41">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DE" w:rsidRDefault="007D67DE" w:rsidP="00CF1A19">
      <w:pPr>
        <w:spacing w:after="0" w:line="240" w:lineRule="auto"/>
      </w:pPr>
      <w:r>
        <w:separator/>
      </w:r>
    </w:p>
  </w:endnote>
  <w:endnote w:type="continuationSeparator" w:id="0">
    <w:p w:rsidR="007D67DE" w:rsidRDefault="007D67DE" w:rsidP="00CF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DE" w:rsidRDefault="007D67DE" w:rsidP="00CF1A19">
      <w:pPr>
        <w:spacing w:after="0" w:line="240" w:lineRule="auto"/>
      </w:pPr>
      <w:r>
        <w:separator/>
      </w:r>
    </w:p>
  </w:footnote>
  <w:footnote w:type="continuationSeparator" w:id="0">
    <w:p w:rsidR="007D67DE" w:rsidRDefault="007D67DE" w:rsidP="00CF1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764"/>
      <w:docPartObj>
        <w:docPartGallery w:val="Page Numbers (Top of Page)"/>
        <w:docPartUnique/>
      </w:docPartObj>
    </w:sdtPr>
    <w:sdtEndPr>
      <w:rPr>
        <w:rFonts w:ascii="Times New Roman" w:hAnsi="Times New Roman" w:cs="Times New Roman"/>
        <w:sz w:val="28"/>
        <w:szCs w:val="28"/>
      </w:rPr>
    </w:sdtEndPr>
    <w:sdtContent>
      <w:p w:rsidR="007D67DE" w:rsidRPr="00CF1A19" w:rsidRDefault="007D67DE">
        <w:pPr>
          <w:pStyle w:val="a3"/>
          <w:jc w:val="center"/>
          <w:rPr>
            <w:rFonts w:ascii="Times New Roman" w:hAnsi="Times New Roman" w:cs="Times New Roman"/>
            <w:sz w:val="28"/>
            <w:szCs w:val="28"/>
          </w:rPr>
        </w:pPr>
        <w:r w:rsidRPr="00CF1A19">
          <w:rPr>
            <w:rFonts w:ascii="Times New Roman" w:hAnsi="Times New Roman" w:cs="Times New Roman"/>
            <w:sz w:val="28"/>
            <w:szCs w:val="28"/>
          </w:rPr>
          <w:fldChar w:fldCharType="begin"/>
        </w:r>
        <w:r w:rsidRPr="00CF1A19">
          <w:rPr>
            <w:rFonts w:ascii="Times New Roman" w:hAnsi="Times New Roman" w:cs="Times New Roman"/>
            <w:sz w:val="28"/>
            <w:szCs w:val="28"/>
          </w:rPr>
          <w:instrText>PAGE   \* MERGEFORMAT</w:instrText>
        </w:r>
        <w:r w:rsidRPr="00CF1A19">
          <w:rPr>
            <w:rFonts w:ascii="Times New Roman" w:hAnsi="Times New Roman" w:cs="Times New Roman"/>
            <w:sz w:val="28"/>
            <w:szCs w:val="28"/>
          </w:rPr>
          <w:fldChar w:fldCharType="separate"/>
        </w:r>
        <w:r w:rsidR="00AB7692">
          <w:rPr>
            <w:rFonts w:ascii="Times New Roman" w:hAnsi="Times New Roman" w:cs="Times New Roman"/>
            <w:noProof/>
            <w:sz w:val="28"/>
            <w:szCs w:val="28"/>
          </w:rPr>
          <w:t>29</w:t>
        </w:r>
        <w:r w:rsidRPr="00CF1A19">
          <w:rPr>
            <w:rFonts w:ascii="Times New Roman" w:hAnsi="Times New Roman" w:cs="Times New Roman"/>
            <w:sz w:val="28"/>
            <w:szCs w:val="28"/>
          </w:rPr>
          <w:fldChar w:fldCharType="end"/>
        </w:r>
      </w:p>
    </w:sdtContent>
  </w:sdt>
  <w:p w:rsidR="007D67DE" w:rsidRDefault="007D67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19"/>
    <w:rsid w:val="00135F41"/>
    <w:rsid w:val="001F3295"/>
    <w:rsid w:val="007D67DE"/>
    <w:rsid w:val="009B5D3C"/>
    <w:rsid w:val="00A97656"/>
    <w:rsid w:val="00AB5C78"/>
    <w:rsid w:val="00AB7692"/>
    <w:rsid w:val="00B1735E"/>
    <w:rsid w:val="00B22171"/>
    <w:rsid w:val="00B41677"/>
    <w:rsid w:val="00CB7E88"/>
    <w:rsid w:val="00CF1A19"/>
    <w:rsid w:val="00F4729C"/>
    <w:rsid w:val="00F96831"/>
    <w:rsid w:val="00FB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A19"/>
  </w:style>
  <w:style w:type="paragraph" w:styleId="a5">
    <w:name w:val="footer"/>
    <w:basedOn w:val="a"/>
    <w:link w:val="a6"/>
    <w:uiPriority w:val="99"/>
    <w:unhideWhenUsed/>
    <w:rsid w:val="00CF1A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A19"/>
  </w:style>
  <w:style w:type="paragraph" w:styleId="a5">
    <w:name w:val="footer"/>
    <w:basedOn w:val="a"/>
    <w:link w:val="a6"/>
    <w:uiPriority w:val="99"/>
    <w:unhideWhenUsed/>
    <w:rsid w:val="00CF1A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642E790BBE27139753206DBE751C9B2CBC26DAEAD7F859A47586DF8DFCAE49417E465DB536A22706FC14W9M" TargetMode="External"/><Relationship Id="rId13" Type="http://schemas.openxmlformats.org/officeDocument/2006/relationships/hyperlink" Target="consultantplus://offline/ref=E419642E790BBE27139753206DBE751C9B2CBC26D2E1DFFB5CA6288CD7D4F0AC4E4E21515AFC3AA32706FC4C10W8M" TargetMode="External"/><Relationship Id="rId18" Type="http://schemas.openxmlformats.org/officeDocument/2006/relationships/hyperlink" Target="consultantplus://offline/ref=E419642E790BBE2713974D2D7BD22A169E25E32FD7E7DCA903FB2EDB8884F6F90E0E270419BA31A512W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19642E790BBE27139753206DBE751C9B2CBC26DAE4D0FD5CA47586DF8DFCAE49417E465DB536A22706FC14W9M" TargetMode="External"/><Relationship Id="rId12" Type="http://schemas.openxmlformats.org/officeDocument/2006/relationships/hyperlink" Target="consultantplus://offline/ref=E419642E790BBE27139753206DBE751C9B2CBC26D2E1D5F85DAE288CD7D4F0AC4E4E21515AFC3AA32706FC4C10WBM" TargetMode="External"/><Relationship Id="rId17" Type="http://schemas.openxmlformats.org/officeDocument/2006/relationships/hyperlink" Target="consultantplus://offline/ref=E419642E790BBE2713974D2D7BD22A169E25E32FD7E7DCA903FB2EDB8884F6F90E0E270419BA31A312W3M" TargetMode="External"/><Relationship Id="rId2" Type="http://schemas.microsoft.com/office/2007/relationships/stylesWithEffects" Target="stylesWithEffects.xml"/><Relationship Id="rId16" Type="http://schemas.openxmlformats.org/officeDocument/2006/relationships/hyperlink" Target="consultantplus://offline/ref=E419642E790BBE27139753206DBE751C9B2CBC26D5E0D0F65AA47586DF8DFCAE49417E465DB536A22706FC14W9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419642E790BBE27139753206DBE751C9B2CBC26D2E0D5F75DA8288CD7D4F0AC4E4E21515AFC3AA32706FC4C10WBM" TargetMode="External"/><Relationship Id="rId5" Type="http://schemas.openxmlformats.org/officeDocument/2006/relationships/footnotes" Target="footnotes.xml"/><Relationship Id="rId15" Type="http://schemas.openxmlformats.org/officeDocument/2006/relationships/hyperlink" Target="consultantplus://offline/ref=E419642E790BBE27139753206DBE751C9B2CBC26D2E6D1F65BA9288CD7D4F0AC4E4E21515AFC3AA32706FC4C10WBM" TargetMode="External"/><Relationship Id="rId10" Type="http://schemas.openxmlformats.org/officeDocument/2006/relationships/hyperlink" Target="consultantplus://offline/ref=E419642E790BBE27139753206DBE751C9B2CBC26D2E2DFF656AB288CD7D4F0AC4E4E21515AFC3AA32706FC4C10WBM" TargetMode="External"/><Relationship Id="rId19" Type="http://schemas.openxmlformats.org/officeDocument/2006/relationships/hyperlink" Target="consultantplus://offline/ref=E419642E790BBE27139753206DBE751C9B2CBC26D5E0D7FB56A47586DF8DFCAE49417E465DB536A22606FA14WDM" TargetMode="External"/><Relationship Id="rId4" Type="http://schemas.openxmlformats.org/officeDocument/2006/relationships/webSettings" Target="webSettings.xml"/><Relationship Id="rId9" Type="http://schemas.openxmlformats.org/officeDocument/2006/relationships/hyperlink" Target="consultantplus://offline/ref=E419642E790BBE27139753206DBE751C9B2CBC26D2E3D6F95FAB288CD7D4F0AC4E4E21515AFC3AA32706FC4C10WBM" TargetMode="External"/><Relationship Id="rId14" Type="http://schemas.openxmlformats.org/officeDocument/2006/relationships/hyperlink" Target="consultantplus://offline/ref=E419642E790BBE27139753206DBE751C9B2CBC26D2E1DFF656A7288CD7D4F0AC4E4E21515AFC3AA32706FC4C10W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32</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А.А.</dc:creator>
  <cp:lastModifiedBy>Кононова В.В.</cp:lastModifiedBy>
  <cp:revision>7</cp:revision>
  <dcterms:created xsi:type="dcterms:W3CDTF">2017-08-23T12:22:00Z</dcterms:created>
  <dcterms:modified xsi:type="dcterms:W3CDTF">2018-02-15T13:45:00Z</dcterms:modified>
</cp:coreProperties>
</file>